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0A55AE" w:rsidRPr="000A55AE" w:rsidTr="00C0206C">
        <w:trPr>
          <w:trHeight w:val="552"/>
          <w:tblHeader/>
        </w:trPr>
        <w:tc>
          <w:tcPr>
            <w:tcW w:w="6355" w:type="dxa"/>
            <w:vAlign w:val="center"/>
          </w:tcPr>
          <w:p w:rsidR="000A55AE" w:rsidRPr="000A55AE" w:rsidRDefault="000A55AE" w:rsidP="00C0206C">
            <w:pPr>
              <w:jc w:val="center"/>
              <w:rPr>
                <w:rFonts w:ascii="Century" w:hAnsi="ＭＳ 明朝"/>
                <w:sz w:val="24"/>
                <w:szCs w:val="24"/>
              </w:rPr>
            </w:pPr>
            <w:r w:rsidRPr="000A55AE">
              <w:rPr>
                <w:rFonts w:ascii="Century"/>
                <w:szCs w:val="20"/>
              </w:rPr>
              <w:br w:type="page"/>
            </w:r>
            <w:r w:rsidRPr="000A55AE">
              <w:rPr>
                <w:rFonts w:ascii="ＭＳ ゴシック" w:eastAsia="ＭＳ ゴシック" w:cs="ＭＳ ゴシック" w:hint="eastAsia"/>
                <w:kern w:val="0"/>
                <w:sz w:val="24"/>
                <w:szCs w:val="24"/>
              </w:rPr>
              <w:t>社団医療法人の定款例</w:t>
            </w:r>
            <w:r w:rsidRPr="00C0206C">
              <w:rPr>
                <w:rFonts w:ascii="ＭＳ ゴシック" w:eastAsia="ＭＳ ゴシック" w:cs="ＭＳ ゴシック" w:hint="eastAsia"/>
                <w:kern w:val="0"/>
                <w:sz w:val="24"/>
                <w:szCs w:val="24"/>
              </w:rPr>
              <w:t>（基金拠出型）</w:t>
            </w:r>
          </w:p>
        </w:tc>
        <w:tc>
          <w:tcPr>
            <w:tcW w:w="2150" w:type="dxa"/>
            <w:vAlign w:val="center"/>
          </w:tcPr>
          <w:p w:rsidR="000A55AE" w:rsidRPr="000A55AE" w:rsidRDefault="000A55AE" w:rsidP="00C0206C">
            <w:pPr>
              <w:jc w:val="center"/>
              <w:rPr>
                <w:rFonts w:ascii="ＭＳ ゴシック" w:eastAsia="ＭＳ ゴシック" w:hAnsi="ＭＳ ゴシック"/>
                <w:sz w:val="24"/>
                <w:szCs w:val="24"/>
              </w:rPr>
            </w:pPr>
            <w:r w:rsidRPr="000A55AE">
              <w:rPr>
                <w:rFonts w:ascii="ＭＳ ゴシック" w:eastAsia="ＭＳ ゴシック" w:hAnsi="ＭＳ ゴシック" w:cs="ＭＳ ゴシック" w:hint="eastAsia"/>
                <w:kern w:val="0"/>
                <w:sz w:val="24"/>
                <w:szCs w:val="24"/>
              </w:rPr>
              <w:t>備</w:t>
            </w:r>
            <w:r w:rsidRPr="000A55AE">
              <w:rPr>
                <w:rFonts w:ascii="ＭＳ ゴシック" w:eastAsia="ＭＳ ゴシック" w:hAnsi="ＭＳ ゴシック" w:cs="ＭＳ ゴシック"/>
                <w:kern w:val="0"/>
                <w:sz w:val="24"/>
                <w:szCs w:val="24"/>
              </w:rPr>
              <w:t xml:space="preserve"> </w:t>
            </w:r>
            <w:r w:rsidRPr="000A55AE">
              <w:rPr>
                <w:rFonts w:ascii="ＭＳ ゴシック" w:eastAsia="ＭＳ ゴシック" w:hAnsi="ＭＳ ゴシック" w:cs="ＭＳ ゴシック" w:hint="eastAsia"/>
                <w:kern w:val="0"/>
                <w:sz w:val="24"/>
                <w:szCs w:val="24"/>
              </w:rPr>
              <w:t>考</w:t>
            </w:r>
          </w:p>
        </w:tc>
      </w:tr>
      <w:tr w:rsidR="000A55AE" w:rsidRPr="000A55AE" w:rsidTr="000A55AE">
        <w:trPr>
          <w:trHeight w:val="77"/>
        </w:trPr>
        <w:tc>
          <w:tcPr>
            <w:tcW w:w="6355" w:type="dxa"/>
          </w:tcPr>
          <w:p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rsidR="000A55AE" w:rsidRPr="000A55AE" w:rsidRDefault="000A55AE" w:rsidP="000A55AE">
            <w:pPr>
              <w:spacing w:before="240" w:after="60" w:line="280" w:lineRule="exact"/>
              <w:jc w:val="center"/>
              <w:rPr>
                <w:rFonts w:ascii="Century" w:hAnsi="ＭＳ 明朝" w:cs="ＭＳ ゴシック"/>
                <w:kern w:val="0"/>
                <w:sz w:val="28"/>
                <w:szCs w:val="28"/>
              </w:rPr>
            </w:pPr>
            <w:r w:rsidRPr="000A55AE">
              <w:rPr>
                <w:rFonts w:ascii="Century" w:hAnsi="ＭＳ 明朝" w:cs="ＭＳ ゴシック" w:hint="eastAsia"/>
                <w:kern w:val="0"/>
                <w:sz w:val="28"/>
                <w:szCs w:val="28"/>
              </w:rPr>
              <w:t>医療法人○○会定款</w:t>
            </w:r>
          </w:p>
          <w:p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第１章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名称及び事務所</w:t>
            </w:r>
          </w:p>
          <w:p w:rsidR="000A55AE" w:rsidRPr="000A55AE" w:rsidRDefault="000A55AE" w:rsidP="000A55AE">
            <w:pPr>
              <w:spacing w:line="280" w:lineRule="exact"/>
              <w:ind w:left="180" w:hangingChars="100" w:hanging="180"/>
              <w:jc w:val="left"/>
              <w:rPr>
                <w:rFonts w:ascii="Century" w:hAnsi="ＭＳ 明朝" w:cs="ＭＳ ゴシック"/>
                <w:kern w:val="0"/>
                <w:sz w:val="18"/>
                <w:szCs w:val="18"/>
              </w:rPr>
            </w:pPr>
          </w:p>
          <w:p w:rsidR="000A55AE" w:rsidRPr="000A55AE" w:rsidRDefault="000A55AE" w:rsidP="000A55AE">
            <w:pPr>
              <w:spacing w:line="280" w:lineRule="exact"/>
              <w:rPr>
                <w:rFonts w:ascii="Century"/>
                <w:sz w:val="20"/>
                <w:szCs w:val="20"/>
              </w:rPr>
            </w:pPr>
            <w:r w:rsidRPr="000A55AE">
              <w:rPr>
                <w:rFonts w:ascii="Century" w:hint="eastAsia"/>
                <w:sz w:val="20"/>
                <w:szCs w:val="20"/>
              </w:rPr>
              <w:t>（名称）</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第１条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本社団は、医療法人○○会と</w:t>
            </w:r>
            <w:r w:rsidRPr="000A55AE">
              <w:rPr>
                <w:rFonts w:ascii="Century" w:hint="eastAsia"/>
                <w:sz w:val="20"/>
                <w:szCs w:val="20"/>
              </w:rPr>
              <w:t>称する</w:t>
            </w:r>
            <w:r w:rsidRPr="000A55AE">
              <w:rPr>
                <w:rFonts w:ascii="Century" w:hAnsi="ＭＳ 明朝" w:cs="ＭＳ ゴシック" w:hint="eastAsia"/>
                <w:kern w:val="0"/>
                <w:sz w:val="20"/>
                <w:szCs w:val="20"/>
              </w:rPr>
              <w:t>。</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（事務所）</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第２条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本社団は、事務所を横浜市○○区○丁目○番○号に置く。</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第２章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目的及び事業</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（目的）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第３条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本社団は、診療所を経営し、科学的でかつ適正な医療を普及することを目的とする。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（事業）</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第４条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本社団の開設する診療所の名称及び開設場所は、次のとおりとする。</w:t>
            </w:r>
          </w:p>
          <w:p w:rsidR="000A55AE" w:rsidRPr="000A55AE" w:rsidRDefault="000A55AE" w:rsidP="000A55AE">
            <w:pPr>
              <w:spacing w:line="280" w:lineRule="exact"/>
              <w:ind w:firstLineChars="100" w:firstLine="200"/>
              <w:rPr>
                <w:rFonts w:ascii="Century" w:hAnsi="ＭＳ 明朝" w:cs="ＭＳ ゴシック"/>
                <w:kern w:val="0"/>
                <w:sz w:val="20"/>
                <w:szCs w:val="20"/>
              </w:rPr>
            </w:pPr>
            <w:r w:rsidRPr="000A55AE">
              <w:rPr>
                <w:rFonts w:ascii="Century" w:hAnsi="ＭＳ 明朝" w:hint="eastAsia"/>
                <w:sz w:val="20"/>
                <w:szCs w:val="20"/>
              </w:rPr>
              <w:t>○○診療所</w:t>
            </w:r>
            <w:r w:rsidRPr="000A55AE">
              <w:rPr>
                <w:rFonts w:ascii="Century" w:hAnsi="ＭＳ 明朝" w:hint="eastAsia"/>
                <w:sz w:val="20"/>
                <w:szCs w:val="20"/>
              </w:rPr>
              <w:t xml:space="preserve">  </w:t>
            </w:r>
            <w:r w:rsidRPr="000A55AE">
              <w:rPr>
                <w:rFonts w:ascii="Century" w:hint="eastAsia"/>
                <w:sz w:val="20"/>
                <w:szCs w:val="20"/>
              </w:rPr>
              <w:t>横浜市○○区○丁目○番○号</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第３章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基</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金</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（募集）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rPr>
              <w:t>第５条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int="eastAsia"/>
                <w:sz w:val="20"/>
                <w:szCs w:val="20"/>
              </w:rPr>
              <w:t>本社団は、その財政的基盤の維持を図るため、基金を引き受ける者の募集をすることができる。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（返還義務）</w:t>
            </w:r>
          </w:p>
          <w:p w:rsidR="000A55AE" w:rsidRPr="000A55AE" w:rsidRDefault="000A55AE" w:rsidP="000A55AE">
            <w:pPr>
              <w:spacing w:line="280" w:lineRule="exact"/>
              <w:ind w:left="229" w:hanging="229"/>
              <w:rPr>
                <w:rFonts w:ascii="Century"/>
                <w:sz w:val="20"/>
                <w:szCs w:val="20"/>
              </w:rPr>
            </w:pPr>
            <w:r w:rsidRPr="000A55AE">
              <w:rPr>
                <w:rFonts w:ascii="ＭＳ ゴシック" w:eastAsia="ＭＳ ゴシック" w:hint="eastAsia"/>
                <w:sz w:val="20"/>
                <w:szCs w:val="20"/>
              </w:rPr>
              <w:t xml:space="preserve">第６条  </w:t>
            </w:r>
            <w:r w:rsidRPr="000A55AE">
              <w:rPr>
                <w:rFonts w:ascii="Century" w:hint="eastAsia"/>
                <w:sz w:val="20"/>
                <w:szCs w:val="20"/>
              </w:rPr>
              <w:t>本社団は、基金の拠出者に対して、本社団と基金の拠出者との間の合意の定めるところに従い返還義務（金銭以外の財産については、拠出時の当該財産の価額に相当する金銭の返還義務）を負う。</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（返還手続き）</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rPr>
              <w:t xml:space="preserve">第７条  </w:t>
            </w:r>
            <w:r w:rsidRPr="000A55AE">
              <w:rPr>
                <w:rFonts w:ascii="Century" w:hint="eastAsia"/>
                <w:sz w:val="20"/>
                <w:szCs w:val="20"/>
              </w:rPr>
              <w:t>基金の返還は、定時社員総会の決議によって行わなければならない。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基金（代替基金を含む。）</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資産につき時価を基準として評価を行ったことにより増加した貸借対照表上の純資産額</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前項の規定に違反して本社団が基金の返還を行った場合には、</w:t>
            </w:r>
            <w:r w:rsidRPr="000A55AE">
              <w:rPr>
                <w:rFonts w:ascii="Century" w:hint="eastAsia"/>
                <w:sz w:val="20"/>
                <w:szCs w:val="20"/>
              </w:rPr>
              <w:lastRenderedPageBreak/>
              <w:t>当該返還を受けた者及び当該返還に関する職務を行った業務執行者は、本社団に対し、連帯して、返還された額を弁済する責任を負う。</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４</w:t>
            </w:r>
            <w:r w:rsidRPr="000A55AE">
              <w:rPr>
                <w:rFonts w:ascii="Century" w:eastAsia="ＭＳ ゴシック" w:hint="eastAsia"/>
                <w:sz w:val="20"/>
                <w:szCs w:val="20"/>
              </w:rPr>
              <w:t xml:space="preserve">  </w:t>
            </w:r>
            <w:r w:rsidRPr="000A55AE">
              <w:rPr>
                <w:rFonts w:ascii="Century" w:hint="eastAsia"/>
                <w:sz w:val="20"/>
                <w:szCs w:val="20"/>
              </w:rPr>
              <w:t>前項の規定にかかわらず、業務執行者は、その職務を行うについて注意を</w:t>
            </w:r>
            <w:r w:rsidRPr="000A55AE">
              <w:rPr>
                <w:rFonts w:ascii="Century" w:hAnsi="ＭＳ 明朝" w:cs="ＭＳ ゴシック" w:hint="eastAsia"/>
                <w:kern w:val="0"/>
                <w:sz w:val="20"/>
                <w:szCs w:val="20"/>
              </w:rPr>
              <w:t>怠らなかった</w:t>
            </w:r>
            <w:r w:rsidRPr="000A55AE">
              <w:rPr>
                <w:rFonts w:ascii="Century" w:hint="eastAsia"/>
                <w:sz w:val="20"/>
                <w:szCs w:val="20"/>
              </w:rPr>
              <w:t>ことを証明したときは、同項の責任を負わない。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５</w:t>
            </w:r>
            <w:r w:rsidRPr="000A55AE">
              <w:rPr>
                <w:rFonts w:ascii="Century" w:eastAsia="ＭＳ ゴシック" w:hint="eastAsia"/>
                <w:sz w:val="20"/>
                <w:szCs w:val="20"/>
              </w:rPr>
              <w:t xml:space="preserve">  </w:t>
            </w:r>
            <w:r w:rsidRPr="000A55AE">
              <w:rPr>
                <w:rFonts w:ascii="Century" w:hint="eastAsia"/>
                <w:sz w:val="20"/>
                <w:szCs w:val="20"/>
              </w:rPr>
              <w:t>第３項の業務執行者の責任は、免除することができない。ただし、第２項の超過額を限度として当該責任を免除することについて総社員の同意がある場合は、この限りでない。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６</w:t>
            </w:r>
            <w:r w:rsidRPr="000A55AE">
              <w:rPr>
                <w:rFonts w:ascii="Century" w:eastAsia="ＭＳ ゴシック" w:hint="eastAsia"/>
                <w:sz w:val="20"/>
                <w:szCs w:val="20"/>
              </w:rPr>
              <w:t xml:space="preserve">  </w:t>
            </w:r>
            <w:r w:rsidRPr="000A55AE">
              <w:rPr>
                <w:rFonts w:ascii="Century" w:hint="eastAsia"/>
                <w:sz w:val="20"/>
                <w:szCs w:val="20"/>
              </w:rPr>
              <w:t>第２項の規定に違反して基金の返還がされた場合においては、本社団の債権者は、当該返還を受けた者に対し、当該返還の額を本社団に対して返還することを請求することができる。</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（返還に係る債権）</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第８条</w:t>
            </w:r>
            <w:r w:rsidRPr="000A55AE">
              <w:rPr>
                <w:rFonts w:ascii="Century" w:eastAsia="ＭＳ ゴシック" w:hint="eastAsia"/>
                <w:sz w:val="20"/>
                <w:szCs w:val="20"/>
              </w:rPr>
              <w:t xml:space="preserve">  </w:t>
            </w:r>
            <w:r w:rsidRPr="000A55AE">
              <w:rPr>
                <w:rFonts w:ascii="Century" w:hint="eastAsia"/>
                <w:sz w:val="20"/>
                <w:szCs w:val="20"/>
              </w:rPr>
              <w:t>基金の返還に係る債権には、利息を付することができない。</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（代替基金）</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第９条</w:t>
            </w:r>
            <w:r w:rsidRPr="000A55AE">
              <w:rPr>
                <w:rFonts w:ascii="Century" w:eastAsia="ＭＳ ゴシック" w:hint="eastAsia"/>
                <w:sz w:val="20"/>
                <w:szCs w:val="20"/>
              </w:rPr>
              <w:t xml:space="preserve">  </w:t>
            </w:r>
            <w:r w:rsidRPr="000A55AE">
              <w:rPr>
                <w:rFonts w:ascii="Century" w:hint="eastAsia"/>
                <w:sz w:val="20"/>
                <w:szCs w:val="20"/>
              </w:rPr>
              <w:t>基金の返還をする場合には、返還をする基金に相当する金額を代替基金として計上しなければならない。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前項の代替基金は、取り崩すことができない。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第４章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資産及び会計</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（資産の構成）</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第10条  </w:t>
            </w:r>
            <w:r w:rsidRPr="000A55AE">
              <w:rPr>
                <w:rFonts w:ascii="Century" w:hint="eastAsia"/>
                <w:sz w:val="20"/>
                <w:szCs w:val="20"/>
              </w:rPr>
              <w:t>本社団の資産は次のとおりとする。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設立当時の財産</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設立後寄附された金品</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事業に伴う収入</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その他の収入</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２  </w:t>
            </w:r>
            <w:r w:rsidRPr="000A55AE">
              <w:rPr>
                <w:rFonts w:ascii="Century" w:hint="eastAsia"/>
                <w:sz w:val="20"/>
                <w:szCs w:val="20"/>
              </w:rPr>
              <w:t>本社団の</w:t>
            </w:r>
            <w:r w:rsidRPr="000A55AE">
              <w:rPr>
                <w:rFonts w:ascii="Century" w:hAnsi="ＭＳ 明朝" w:cs="ＭＳ ゴシック" w:hint="eastAsia"/>
                <w:kern w:val="0"/>
                <w:sz w:val="20"/>
                <w:szCs w:val="20"/>
              </w:rPr>
              <w:t>設立</w:t>
            </w:r>
            <w:r w:rsidRPr="000A55AE">
              <w:rPr>
                <w:rFonts w:ascii="Century" w:hint="eastAsia"/>
                <w:sz w:val="20"/>
                <w:szCs w:val="20"/>
              </w:rPr>
              <w:t>当時の財産目録は、主たる事務所において備え置くものとする。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（資産の管理）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第11条</w:t>
            </w:r>
            <w:r w:rsidRPr="000A55AE">
              <w:rPr>
                <w:rFonts w:ascii="Century" w:hint="eastAsia"/>
                <w:sz w:val="20"/>
                <w:szCs w:val="20"/>
              </w:rPr>
              <w:t xml:space="preserve">  </w:t>
            </w:r>
            <w:r w:rsidRPr="000A55AE">
              <w:rPr>
                <w:rFonts w:ascii="Century" w:hint="eastAsia"/>
                <w:sz w:val="20"/>
                <w:szCs w:val="20"/>
              </w:rPr>
              <w:t>本社団の資産は、社員総会</w:t>
            </w:r>
            <w:r w:rsidRPr="000A55AE">
              <w:rPr>
                <w:rFonts w:ascii="Century" w:hAnsi="ＭＳ 明朝" w:cs="ＭＳ ゴシック" w:hint="eastAsia"/>
                <w:kern w:val="0"/>
                <w:sz w:val="20"/>
                <w:szCs w:val="20"/>
              </w:rPr>
              <w:t>又は理事会</w:t>
            </w:r>
            <w:r w:rsidRPr="000A55AE">
              <w:rPr>
                <w:rFonts w:ascii="Century" w:hint="eastAsia"/>
                <w:sz w:val="20"/>
                <w:szCs w:val="20"/>
              </w:rPr>
              <w:t>で定めた方法によって、理事長が管理する。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w:t>
            </w:r>
            <w:r w:rsidRPr="000A55AE">
              <w:rPr>
                <w:rFonts w:ascii="ＭＳ ゴシック" w:eastAsia="ＭＳ ゴシック" w:hAnsi="ＭＳ ゴシック" w:hint="eastAsia"/>
                <w:sz w:val="20"/>
                <w:szCs w:val="20"/>
              </w:rPr>
              <w:t>12</w:t>
            </w:r>
            <w:r w:rsidRPr="000A55AE">
              <w:rPr>
                <w:rFonts w:ascii="Century" w:eastAsia="ＭＳ ゴシック" w:hint="eastAsia"/>
                <w:sz w:val="20"/>
                <w:szCs w:val="20"/>
              </w:rPr>
              <w:t>条</w:t>
            </w:r>
            <w:r w:rsidRPr="000A55AE">
              <w:rPr>
                <w:rFonts w:ascii="Century" w:hint="eastAsia"/>
                <w:sz w:val="20"/>
                <w:szCs w:val="20"/>
              </w:rPr>
              <w:t xml:space="preserve">  </w:t>
            </w:r>
            <w:r w:rsidRPr="000A55AE">
              <w:rPr>
                <w:rFonts w:ascii="Century" w:hint="eastAsia"/>
                <w:sz w:val="20"/>
                <w:szCs w:val="20"/>
              </w:rPr>
              <w:t>資産のうち現金は、</w:t>
            </w:r>
            <w:r w:rsidRPr="000A55AE">
              <w:rPr>
                <w:rFonts w:ascii="Century" w:hAnsi="ＭＳ 明朝" w:cs="ＭＳ ゴシック" w:hint="eastAsia"/>
                <w:kern w:val="0"/>
                <w:sz w:val="20"/>
                <w:szCs w:val="20"/>
              </w:rPr>
              <w:t>医業経営の実施のため</w:t>
            </w:r>
            <w:r w:rsidRPr="000A55AE">
              <w:rPr>
                <w:rFonts w:ascii="Century" w:hint="eastAsia"/>
                <w:sz w:val="20"/>
                <w:szCs w:val="20"/>
              </w:rPr>
              <w:t>確実な銀行又は信託会社に預け入れ若しくは信託し、又は国公債若しくは確実な有価証券に換え保管する。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（予算の議決）</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第13条</w:t>
            </w:r>
            <w:r w:rsidRPr="000A55AE">
              <w:rPr>
                <w:rFonts w:ascii="Century" w:hint="eastAsia"/>
                <w:sz w:val="20"/>
                <w:szCs w:val="20"/>
              </w:rPr>
              <w:t xml:space="preserve">  </w:t>
            </w:r>
            <w:r w:rsidRPr="000A55AE">
              <w:rPr>
                <w:rFonts w:ascii="Century" w:hint="eastAsia"/>
                <w:sz w:val="20"/>
                <w:szCs w:val="20"/>
              </w:rPr>
              <w:t>本社団の収支予算は、毎会計年度開始前に理事会及び社員総会の議決を経て定める。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（会計年度）</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第14条</w:t>
            </w:r>
            <w:r w:rsidRPr="000A55AE">
              <w:rPr>
                <w:rFonts w:ascii="Century" w:hint="eastAsia"/>
                <w:sz w:val="20"/>
                <w:szCs w:val="20"/>
              </w:rPr>
              <w:t xml:space="preserve">  </w:t>
            </w:r>
            <w:r w:rsidRPr="000A55AE">
              <w:rPr>
                <w:rFonts w:ascii="Century" w:hint="eastAsia"/>
                <w:sz w:val="20"/>
                <w:szCs w:val="20"/>
              </w:rPr>
              <w:t>本社団の会計年度は、毎年４月１日に始まり翌年３月３１日に終わる。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lastRenderedPageBreak/>
              <w:t>（決算の承認）</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u w:color="FF0000"/>
              </w:rPr>
              <w:t>第15条</w:t>
            </w:r>
            <w:r w:rsidRPr="000A55AE">
              <w:rPr>
                <w:rFonts w:ascii="ＭＳ ゴシック" w:eastAsia="ＭＳ ゴシック" w:hint="eastAsia"/>
                <w:sz w:val="20"/>
                <w:szCs w:val="20"/>
              </w:rPr>
              <w:t xml:space="preserve"> </w:t>
            </w:r>
            <w:r w:rsidRPr="000A55AE">
              <w:rPr>
                <w:rFonts w:ascii="Century" w:hint="eastAsia"/>
                <w:sz w:val="20"/>
                <w:szCs w:val="20"/>
              </w:rPr>
              <w:t>本社団の決算については、事業報告書、財産目録、貸借対照表及び損益計算書（以下「事業報告書等」という。）を作成し、監事の監査、理事会の承認及び社員総会の承認を受けなければならない。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本社団は、</w:t>
            </w:r>
            <w:r w:rsidRPr="000A55AE">
              <w:rPr>
                <w:rFonts w:ascii="Century" w:hAnsi="ＭＳ 明朝" w:cs="ＭＳ ゴシック" w:hint="eastAsia"/>
                <w:kern w:val="0"/>
                <w:sz w:val="20"/>
                <w:szCs w:val="20"/>
              </w:rPr>
              <w:t>毎会計</w:t>
            </w:r>
            <w:r w:rsidRPr="000A55AE">
              <w:rPr>
                <w:rFonts w:ascii="Century" w:hint="eastAsia"/>
                <w:sz w:val="20"/>
                <w:szCs w:val="20"/>
              </w:rPr>
              <w:t>年度終了後３月以内に、事業報告書等及び監事の監査報告書を横浜市長に届け出なければならない。</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（剰余金の処分）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第16条</w:t>
            </w:r>
            <w:r w:rsidRPr="000A55AE">
              <w:rPr>
                <w:rFonts w:ascii="Century" w:hint="eastAsia"/>
                <w:sz w:val="20"/>
                <w:szCs w:val="20"/>
              </w:rPr>
              <w:t xml:space="preserve">  </w:t>
            </w:r>
            <w:r w:rsidRPr="000A55AE">
              <w:rPr>
                <w:rFonts w:ascii="Century" w:hint="eastAsia"/>
                <w:sz w:val="20"/>
                <w:szCs w:val="20"/>
              </w:rPr>
              <w:t>決算の結果、剰余金を生じたと</w:t>
            </w:r>
            <w:r w:rsidRPr="000A55AE">
              <w:rPr>
                <w:rFonts w:ascii="Century" w:hint="eastAsia"/>
                <w:sz w:val="20"/>
                <w:szCs w:val="20"/>
                <w:u w:color="FF0000"/>
              </w:rPr>
              <w:t>しても、</w:t>
            </w:r>
            <w:r w:rsidRPr="000A55AE">
              <w:rPr>
                <w:rFonts w:ascii="Century" w:hint="eastAsia"/>
                <w:sz w:val="20"/>
                <w:szCs w:val="20"/>
              </w:rPr>
              <w:t>配当してはならない。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第５章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（社員資格の取得）</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第17条</w:t>
            </w:r>
            <w:r w:rsidRPr="000A55AE">
              <w:rPr>
                <w:rFonts w:ascii="Century" w:hint="eastAsia"/>
                <w:sz w:val="20"/>
                <w:szCs w:val="20"/>
              </w:rPr>
              <w:t xml:space="preserve">  </w:t>
            </w:r>
            <w:r w:rsidRPr="000A55AE">
              <w:rPr>
                <w:rFonts w:ascii="Century" w:hint="eastAsia"/>
                <w:sz w:val="20"/>
                <w:szCs w:val="20"/>
              </w:rPr>
              <w:t>本社団の社員になろうとする者は、社員総会の承認を得なければならない。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本社団は、社員名簿を備え置き、社員の変更があるごとに必要な変更を加えなければならない。</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（社員資格の喪失）</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第18条</w:t>
            </w:r>
            <w:r w:rsidRPr="000A55AE">
              <w:rPr>
                <w:rFonts w:ascii="Century" w:hint="eastAsia"/>
                <w:sz w:val="20"/>
                <w:szCs w:val="20"/>
              </w:rPr>
              <w:t xml:space="preserve">  </w:t>
            </w:r>
            <w:r w:rsidRPr="000A55AE">
              <w:rPr>
                <w:rFonts w:ascii="Century" w:hint="eastAsia"/>
                <w:sz w:val="20"/>
                <w:szCs w:val="20"/>
              </w:rPr>
              <w:t>社員は、次に掲げる</w:t>
            </w:r>
            <w:r w:rsidRPr="000A55AE">
              <w:rPr>
                <w:rFonts w:ascii="Century" w:hAnsi="ＭＳ 明朝" w:cs="ＭＳ ゴシック" w:hint="eastAsia"/>
                <w:kern w:val="0"/>
                <w:sz w:val="20"/>
                <w:szCs w:val="20"/>
              </w:rPr>
              <w:t>事由</w:t>
            </w:r>
            <w:r w:rsidRPr="000A55AE">
              <w:rPr>
                <w:rFonts w:ascii="Century" w:hint="eastAsia"/>
                <w:sz w:val="20"/>
                <w:szCs w:val="20"/>
              </w:rPr>
              <w:t>によりその資格を失う。</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除  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死  亡</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退  社</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社員であって、社員たる義務を履行せず本社団の定款に違反し又は品位を傷つける行為のあった者は、社員総会の議決を経て除名することができる。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（退社）</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第19条</w:t>
            </w:r>
            <w:r w:rsidRPr="000A55AE">
              <w:rPr>
                <w:rFonts w:ascii="Century" w:hint="eastAsia"/>
                <w:sz w:val="20"/>
                <w:szCs w:val="20"/>
              </w:rPr>
              <w:t xml:space="preserve">  </w:t>
            </w:r>
            <w:r w:rsidRPr="000A55AE">
              <w:rPr>
                <w:rFonts w:ascii="Century" w:hAnsi="ＭＳ 明朝" w:cs="ＭＳ ゴシック" w:hint="eastAsia"/>
                <w:kern w:val="0"/>
                <w:sz w:val="20"/>
                <w:szCs w:val="20"/>
              </w:rPr>
              <w:t>やむを得ない</w:t>
            </w:r>
            <w:r w:rsidRPr="000A55AE">
              <w:rPr>
                <w:rFonts w:ascii="Century" w:hint="eastAsia"/>
                <w:sz w:val="20"/>
                <w:szCs w:val="20"/>
              </w:rPr>
              <w:t>理由のあるときは、社員はその旨を理事長に届け出て、</w:t>
            </w:r>
            <w:r w:rsidR="00B7717A" w:rsidRPr="00672DAC">
              <w:rPr>
                <w:rFonts w:ascii="Century" w:hint="eastAsia"/>
                <w:sz w:val="20"/>
                <w:szCs w:val="20"/>
                <w:u w:val="wave"/>
              </w:rPr>
              <w:t>（又は</w:t>
            </w:r>
            <w:r w:rsidR="00B7717A" w:rsidRPr="00672DAC">
              <w:rPr>
                <w:rFonts w:ascii="Century" w:hAnsi="ＭＳ 明朝" w:cs="ＭＳ ゴシック" w:hint="eastAsia"/>
                <w:kern w:val="0"/>
                <w:sz w:val="20"/>
                <w:szCs w:val="20"/>
                <w:u w:val="wave"/>
              </w:rPr>
              <w:t>理事長に届け出て、社員総会の承認を得て）</w:t>
            </w:r>
            <w:r w:rsidRPr="000A55AE">
              <w:rPr>
                <w:rFonts w:ascii="Century" w:hint="eastAsia"/>
                <w:sz w:val="20"/>
                <w:szCs w:val="20"/>
              </w:rPr>
              <w:t>退社することができる。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第６章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社員総会</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（会議の開催）</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理事長は、</w:t>
            </w:r>
            <w:r w:rsidRPr="000A55AE">
              <w:rPr>
                <w:rFonts w:ascii="Century" w:hAnsi="ＭＳ 明朝" w:cs="ＭＳ ゴシック" w:hint="eastAsia"/>
                <w:kern w:val="0"/>
                <w:sz w:val="20"/>
                <w:szCs w:val="20"/>
              </w:rPr>
              <w:t>定時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w:t>
            </w:r>
            <w:r w:rsidRPr="000A55AE">
              <w:rPr>
                <w:rFonts w:ascii="Century" w:hAnsi="ＭＳ 明朝" w:cs="ＭＳ ゴシック" w:hint="eastAsia"/>
                <w:kern w:val="0"/>
                <w:sz w:val="20"/>
                <w:szCs w:val="20"/>
                <w:u w:color="FF0000"/>
              </w:rPr>
              <w:t>を、</w:t>
            </w:r>
            <w:r w:rsidRPr="000A55AE">
              <w:rPr>
                <w:rFonts w:ascii="Century" w:hAnsi="ＭＳ 明朝" w:cs="ＭＳ ゴシック" w:hint="eastAsia"/>
                <w:kern w:val="0"/>
                <w:sz w:val="20"/>
                <w:szCs w:val="20"/>
              </w:rPr>
              <w:t>毎年２回、３月及び５月に開催する。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理事長は、必要があると認めるときは、いつでも臨時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総会を招集することができる。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理事長は、総社員の５分の１以上の社員から</w:t>
            </w:r>
            <w:r w:rsidRPr="000A55AE">
              <w:rPr>
                <w:rFonts w:ascii="Century" w:hAnsi="ＭＳ 明朝" w:cs="ＭＳ ゴシック" w:hint="eastAsia"/>
                <w:kern w:val="0"/>
                <w:sz w:val="20"/>
                <w:szCs w:val="20"/>
                <w:u w:color="FF0000"/>
              </w:rPr>
              <w:t>社員総会の目的である</w:t>
            </w:r>
            <w:r w:rsidRPr="000A55AE">
              <w:rPr>
                <w:rFonts w:ascii="Century" w:hAnsi="ＭＳ 明朝" w:cs="ＭＳ ゴシック" w:hint="eastAsia"/>
                <w:kern w:val="0"/>
                <w:sz w:val="20"/>
                <w:szCs w:val="20"/>
              </w:rPr>
              <w:t>事項を示して臨時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総会の招集を請求された場合には、そ</w:t>
            </w:r>
            <w:r w:rsidRPr="000A55AE">
              <w:rPr>
                <w:rFonts w:ascii="Century" w:hAnsi="ＭＳ 明朝" w:cs="ＭＳ ゴシック" w:hint="eastAsia"/>
                <w:kern w:val="0"/>
                <w:sz w:val="20"/>
                <w:szCs w:val="20"/>
              </w:rPr>
              <w:lastRenderedPageBreak/>
              <w:t>の請求があった日から２０日以内に、これを招集しなければならない。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社員総会の招集は、期日の少なくとも５日前までに、その</w:t>
            </w:r>
            <w:r w:rsidRPr="000A55AE">
              <w:rPr>
                <w:rFonts w:ascii="Century" w:hAnsi="ＭＳ 明朝" w:cs="ＭＳ ゴシック" w:hint="eastAsia"/>
                <w:kern w:val="0"/>
                <w:sz w:val="20"/>
                <w:szCs w:val="20"/>
                <w:u w:color="FF0000"/>
              </w:rPr>
              <w:t>社員総会</w:t>
            </w:r>
            <w:r w:rsidRPr="000A55AE">
              <w:rPr>
                <w:rFonts w:ascii="Century" w:hAnsi="ＭＳ 明朝" w:cs="ＭＳ ゴシック" w:hint="eastAsia"/>
                <w:kern w:val="0"/>
                <w:sz w:val="20"/>
                <w:szCs w:val="20"/>
              </w:rPr>
              <w:t>の目的である事項、日時及び場所を記載し、理事長がこれに記名した書面で社員に通知しなければならない。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（議長の選任）</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社員総会の議長は、</w:t>
            </w:r>
            <w:r w:rsidRPr="000A55AE">
              <w:rPr>
                <w:rFonts w:ascii="Century" w:hAnsi="ＭＳ 明朝" w:cs="ＭＳ ゴシック" w:hint="eastAsia"/>
                <w:kern w:val="0"/>
                <w:sz w:val="20"/>
                <w:szCs w:val="20"/>
                <w:u w:color="FF0000"/>
              </w:rPr>
              <w:t>社員の中から</w:t>
            </w:r>
            <w:r w:rsidRPr="000A55AE">
              <w:rPr>
                <w:rFonts w:ascii="Century" w:hAnsi="ＭＳ 明朝" w:cs="ＭＳ ゴシック" w:hint="eastAsia"/>
                <w:kern w:val="0"/>
                <w:sz w:val="20"/>
                <w:szCs w:val="20"/>
              </w:rPr>
              <w:t>社員総会において選任</w:t>
            </w:r>
            <w:r w:rsidRPr="000A55AE">
              <w:rPr>
                <w:rFonts w:ascii="Century" w:hAnsi="ＭＳ 明朝" w:cs="ＭＳ ゴシック" w:hint="eastAsia"/>
                <w:kern w:val="0"/>
                <w:sz w:val="20"/>
                <w:szCs w:val="20"/>
                <w:u w:color="FF0000"/>
              </w:rPr>
              <w:t>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（議決事項）</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第22条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次の事項は、社員総会の議決を経なければならない。</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(1)</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定款</w:t>
            </w:r>
            <w:r w:rsidRPr="000A55AE">
              <w:rPr>
                <w:rFonts w:hAnsi="ＭＳ 明朝" w:cs="ＭＳ ゴシック" w:hint="eastAsia"/>
                <w:kern w:val="0"/>
                <w:sz w:val="20"/>
                <w:szCs w:val="20"/>
              </w:rPr>
              <w:t>の変更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2</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毎事業</w:t>
            </w:r>
            <w:r w:rsidRPr="000A55AE">
              <w:rPr>
                <w:rFonts w:hAnsi="ＭＳ 明朝" w:cs="ＭＳ ゴシック" w:hint="eastAsia"/>
                <w:kern w:val="0"/>
                <w:sz w:val="20"/>
                <w:szCs w:val="20"/>
              </w:rPr>
              <w:t>年度の事業計画の決定又は変更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3</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収支予算及び決算の決定又は変更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4</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u w:color="FF0000"/>
              </w:rPr>
              <w:t>重要な資産の処分</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5</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借入金</w:t>
            </w:r>
            <w:r w:rsidRPr="000A55AE">
              <w:rPr>
                <w:rFonts w:hAnsi="ＭＳ 明朝" w:cs="ＭＳ ゴシック" w:hint="eastAsia"/>
                <w:kern w:val="0"/>
                <w:sz w:val="20"/>
                <w:szCs w:val="20"/>
              </w:rPr>
              <w:t>額の最高限度の決定</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6</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社員の入社及び除名</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7</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の解散</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8</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他の</w:t>
            </w:r>
            <w:r w:rsidRPr="000A55AE">
              <w:rPr>
                <w:rFonts w:hAnsi="ＭＳ 明朝" w:hint="eastAsia"/>
                <w:sz w:val="20"/>
                <w:szCs w:val="20"/>
              </w:rPr>
              <w:t>医療</w:t>
            </w:r>
            <w:r w:rsidRPr="000A55AE">
              <w:rPr>
                <w:rFonts w:hAnsi="ＭＳ 明朝" w:cs="ＭＳ ゴシック" w:hint="eastAsia"/>
                <w:kern w:val="0"/>
                <w:sz w:val="20"/>
                <w:szCs w:val="20"/>
              </w:rPr>
              <w:t>法人との合併</w:t>
            </w:r>
            <w:r w:rsidRPr="000A55AE">
              <w:rPr>
                <w:rFonts w:hAnsi="ＭＳ 明朝" w:cs="ＭＳ ゴシック" w:hint="eastAsia"/>
                <w:kern w:val="0"/>
                <w:sz w:val="20"/>
                <w:szCs w:val="20"/>
                <w:u w:color="FF0000"/>
              </w:rPr>
              <w:t>若しくは分割に係る契約の締結又は分割計画の決定</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その他重要な事項についても、社員総会の議決を経ることができる。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（議決の方法）</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第23条</w:t>
            </w:r>
            <w:r w:rsidRPr="000A55AE">
              <w:rPr>
                <w:rFonts w:ascii="Century" w:hint="eastAsia"/>
                <w:sz w:val="20"/>
                <w:szCs w:val="20"/>
              </w:rPr>
              <w:t xml:space="preserve">  </w:t>
            </w:r>
            <w:r w:rsidRPr="000A55AE">
              <w:rPr>
                <w:rFonts w:ascii="Century" w:hint="eastAsia"/>
                <w:sz w:val="20"/>
                <w:szCs w:val="20"/>
              </w:rPr>
              <w:t>社員</w:t>
            </w:r>
            <w:r w:rsidRPr="000A55AE">
              <w:rPr>
                <w:rFonts w:ascii="Century" w:hAnsi="ＭＳ 明朝" w:cs="ＭＳ ゴシック" w:hint="eastAsia"/>
                <w:kern w:val="0"/>
                <w:sz w:val="20"/>
                <w:szCs w:val="20"/>
              </w:rPr>
              <w:t>総会</w:t>
            </w:r>
            <w:r w:rsidRPr="000A55AE">
              <w:rPr>
                <w:rFonts w:ascii="Century" w:hint="eastAsia"/>
                <w:sz w:val="20"/>
                <w:szCs w:val="20"/>
              </w:rPr>
              <w:t>は、総社員の過半数の出席がなければ、その議事を開き、</w:t>
            </w:r>
            <w:r w:rsidR="00672DAC">
              <w:rPr>
                <w:rFonts w:ascii="Century" w:hint="eastAsia"/>
                <w:sz w:val="20"/>
                <w:szCs w:val="20"/>
              </w:rPr>
              <w:t>決</w:t>
            </w:r>
            <w:r w:rsidRPr="000A55AE">
              <w:rPr>
                <w:rFonts w:ascii="Century" w:hint="eastAsia"/>
                <w:sz w:val="20"/>
                <w:szCs w:val="20"/>
              </w:rPr>
              <w:t>議することができない。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社員総会の議事は、</w:t>
            </w:r>
            <w:r w:rsidRPr="000A55AE">
              <w:rPr>
                <w:rFonts w:ascii="Century" w:hAnsi="ＭＳ 明朝" w:cs="ＭＳ ゴシック" w:hint="eastAsia"/>
                <w:kern w:val="0"/>
                <w:sz w:val="20"/>
                <w:szCs w:val="20"/>
                <w:u w:color="FF0000"/>
              </w:rPr>
              <w:t>法令又はこの定款に別段の定めがある場合を除き、</w:t>
            </w:r>
            <w:r w:rsidRPr="000A55AE">
              <w:rPr>
                <w:rFonts w:ascii="Century" w:hAnsi="ＭＳ 明朝" w:cs="ＭＳ ゴシック" w:hint="eastAsia"/>
                <w:kern w:val="0"/>
                <w:sz w:val="20"/>
                <w:szCs w:val="20"/>
              </w:rPr>
              <w:t>出席</w:t>
            </w:r>
            <w:r w:rsidRPr="000A55AE">
              <w:rPr>
                <w:rFonts w:ascii="Century" w:hint="eastAsia"/>
                <w:sz w:val="20"/>
                <w:szCs w:val="20"/>
              </w:rPr>
              <w:t>した社員の議決権の過半数で決し、可否同数のときは、議長の決するところによる。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Ｐゴシック" w:hint="eastAsia"/>
                <w:sz w:val="20"/>
                <w:szCs w:val="20"/>
              </w:rPr>
              <w:t>３</w:t>
            </w:r>
            <w:r w:rsidRPr="000A55AE">
              <w:rPr>
                <w:rFonts w:ascii="Century" w:eastAsia="ＭＳ Ｐゴシック" w:hint="eastAsia"/>
                <w:sz w:val="20"/>
                <w:szCs w:val="20"/>
              </w:rPr>
              <w:t xml:space="preserve">  </w:t>
            </w:r>
            <w:r w:rsidRPr="000A55AE">
              <w:rPr>
                <w:rFonts w:ascii="Century" w:hint="eastAsia"/>
                <w:sz w:val="20"/>
                <w:szCs w:val="20"/>
              </w:rPr>
              <w:t>前項の</w:t>
            </w:r>
            <w:r w:rsidRPr="000A55AE">
              <w:rPr>
                <w:rFonts w:ascii="Century" w:hAnsi="ＭＳ 明朝" w:cs="ＭＳ ゴシック" w:hint="eastAsia"/>
                <w:kern w:val="0"/>
                <w:sz w:val="20"/>
                <w:szCs w:val="20"/>
              </w:rPr>
              <w:t>場合</w:t>
            </w:r>
            <w:r w:rsidRPr="000A55AE">
              <w:rPr>
                <w:rFonts w:ascii="Century" w:hint="eastAsia"/>
                <w:sz w:val="20"/>
                <w:szCs w:val="20"/>
              </w:rPr>
              <w:t>において、議長は、社員として議決に加わることができない。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（議決権及び選挙権）</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第24条</w:t>
            </w:r>
            <w:r w:rsidRPr="000A55AE">
              <w:rPr>
                <w:rFonts w:ascii="Century" w:hint="eastAsia"/>
                <w:sz w:val="20"/>
                <w:szCs w:val="20"/>
              </w:rPr>
              <w:t xml:space="preserve">  </w:t>
            </w:r>
            <w:r w:rsidRPr="000A55AE">
              <w:rPr>
                <w:rFonts w:ascii="Century" w:hint="eastAsia"/>
                <w:sz w:val="20"/>
                <w:szCs w:val="20"/>
              </w:rPr>
              <w:t>社員は、社員総会において</w:t>
            </w:r>
            <w:r w:rsidRPr="000A55AE">
              <w:rPr>
                <w:rFonts w:ascii="Century" w:hint="eastAsia"/>
                <w:sz w:val="20"/>
                <w:szCs w:val="20"/>
                <w:u w:color="FF0000"/>
              </w:rPr>
              <w:t>各</w:t>
            </w:r>
            <w:r w:rsidRPr="000A55AE">
              <w:rPr>
                <w:rFonts w:ascii="Century" w:hint="eastAsia"/>
                <w:sz w:val="20"/>
                <w:szCs w:val="20"/>
              </w:rPr>
              <w:t>１個の議決権及び選挙権を有する。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u w:color="FF0000"/>
              </w:rPr>
            </w:pPr>
            <w:r w:rsidRPr="000A55AE">
              <w:rPr>
                <w:rFonts w:ascii="Century" w:hint="eastAsia"/>
                <w:sz w:val="20"/>
                <w:szCs w:val="20"/>
                <w:u w:color="FF0000"/>
              </w:rPr>
              <w:t>（書面議決及び代理人）</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第25条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社員総会においては、あらかじめ通知</w:t>
            </w:r>
            <w:r w:rsidRPr="000A55AE">
              <w:rPr>
                <w:rFonts w:ascii="Century" w:hAnsi="ＭＳ 明朝" w:cs="ＭＳ ゴシック" w:hint="eastAsia"/>
                <w:kern w:val="0"/>
                <w:sz w:val="20"/>
                <w:szCs w:val="20"/>
                <w:u w:color="FF0000"/>
              </w:rPr>
              <w:t>のあった</w:t>
            </w:r>
            <w:r w:rsidRPr="000A55AE">
              <w:rPr>
                <w:rFonts w:ascii="Century" w:hAnsi="ＭＳ 明朝" w:cs="ＭＳ ゴシック" w:hint="eastAsia"/>
                <w:kern w:val="0"/>
                <w:sz w:val="20"/>
                <w:szCs w:val="20"/>
              </w:rPr>
              <w:t>事項のほかは議決することができない。ただし、急を要する場合はこの限りではない。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u w:color="FF0000"/>
              </w:rPr>
              <w:t>社員総会に出席することのできない</w:t>
            </w:r>
            <w:r w:rsidRPr="000A55AE">
              <w:rPr>
                <w:rFonts w:ascii="Century" w:hAnsi="ＭＳ 明朝" w:cs="ＭＳ ゴシック" w:hint="eastAsia"/>
                <w:kern w:val="0"/>
                <w:sz w:val="20"/>
                <w:szCs w:val="20"/>
              </w:rPr>
              <w:t>社員は、あらかじめ通知のあった事項についてのみ書面又は代理人をもって議決権及び選挙権を行使することができる。ただし、代理人は社員でなければならない。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代理人は、代理権を証する書面を議長に提出しなければならない。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hAnsi="ＭＳ 明朝"/>
                <w:sz w:val="20"/>
                <w:szCs w:val="20"/>
              </w:rPr>
            </w:pPr>
            <w:r w:rsidRPr="000A55AE">
              <w:rPr>
                <w:rFonts w:ascii="Century" w:hAnsi="ＭＳ 明朝" w:hint="eastAsia"/>
                <w:sz w:val="20"/>
                <w:szCs w:val="20"/>
              </w:rPr>
              <w:lastRenderedPageBreak/>
              <w:t>（議決権のない場合）</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第26条</w:t>
            </w:r>
            <w:r w:rsidRPr="000A55AE">
              <w:rPr>
                <w:rFonts w:ascii="Century" w:hint="eastAsia"/>
                <w:sz w:val="20"/>
                <w:szCs w:val="20"/>
              </w:rPr>
              <w:t xml:space="preserve">  </w:t>
            </w:r>
            <w:r w:rsidRPr="000A55AE">
              <w:rPr>
                <w:rFonts w:ascii="Century" w:hint="eastAsia"/>
                <w:sz w:val="20"/>
                <w:szCs w:val="20"/>
                <w:u w:color="FF0000"/>
              </w:rPr>
              <w:t>社員総会</w:t>
            </w:r>
            <w:r w:rsidRPr="000A55AE">
              <w:rPr>
                <w:rFonts w:ascii="Century" w:hint="eastAsia"/>
                <w:sz w:val="20"/>
                <w:szCs w:val="20"/>
              </w:rPr>
              <w:t>の議決事項につき特別の利害関係を有する</w:t>
            </w:r>
            <w:r w:rsidRPr="000A55AE">
              <w:rPr>
                <w:rFonts w:ascii="Century" w:hint="eastAsia"/>
                <w:sz w:val="20"/>
                <w:szCs w:val="20"/>
                <w:u w:color="FF0000"/>
              </w:rPr>
              <w:t>社員</w:t>
            </w:r>
            <w:r w:rsidRPr="000A55AE">
              <w:rPr>
                <w:rFonts w:ascii="Century" w:hint="eastAsia"/>
                <w:sz w:val="20"/>
                <w:szCs w:val="20"/>
              </w:rPr>
              <w:t>は、当該事項につきその議決権を行使できない。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（議事録）</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第27条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社員総会の議事については、次の事項</w:t>
            </w:r>
            <w:r w:rsidRPr="000A55AE">
              <w:rPr>
                <w:rFonts w:ascii="Century" w:hAnsi="ＭＳ 明朝" w:cs="ＭＳ ゴシック" w:hint="eastAsia"/>
                <w:kern w:val="0"/>
                <w:sz w:val="20"/>
                <w:szCs w:val="20"/>
                <w:u w:color="FF0000"/>
              </w:rPr>
              <w:t>の内容</w:t>
            </w:r>
            <w:r w:rsidRPr="000A55AE">
              <w:rPr>
                <w:rFonts w:ascii="Century" w:hAnsi="ＭＳ 明朝" w:cs="ＭＳ ゴシック" w:hint="eastAsia"/>
                <w:kern w:val="0"/>
                <w:sz w:val="20"/>
                <w:szCs w:val="20"/>
              </w:rPr>
              <w:t>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rPr>
              <w:t>した議事録を作成し、</w:t>
            </w:r>
            <w:r w:rsidRPr="000A55AE">
              <w:rPr>
                <w:rFonts w:ascii="Century" w:hAnsi="ＭＳ 明朝" w:cs="ＭＳ ゴシック" w:hint="eastAsia"/>
                <w:kern w:val="0"/>
                <w:sz w:val="20"/>
                <w:szCs w:val="20"/>
                <w:u w:color="FF0000"/>
              </w:rPr>
              <w:t>社員総会の日から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社員の現在数及び氏名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出席社員の数及び氏名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議事の経過の要領及びその結果</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hint="eastAsia"/>
                <w:kern w:val="0"/>
                <w:sz w:val="20"/>
                <w:szCs w:val="20"/>
                <w:u w:color="FF0000"/>
              </w:rPr>
              <w:t>(5)  決議を</w:t>
            </w:r>
            <w:r w:rsidRPr="000A55AE">
              <w:rPr>
                <w:rFonts w:hAnsi="ＭＳ 明朝" w:cs="ＭＳ ゴシック" w:hint="eastAsia"/>
                <w:kern w:val="0"/>
                <w:sz w:val="20"/>
                <w:szCs w:val="20"/>
              </w:rPr>
              <w:t>要する</w:t>
            </w:r>
            <w:r w:rsidRPr="000A55AE">
              <w:rPr>
                <w:rFonts w:hAnsi="ＭＳ 明朝" w:cs="‚l‚r ƒSƒVƒbƒN" w:hint="eastAsia"/>
                <w:kern w:val="0"/>
                <w:sz w:val="20"/>
                <w:szCs w:val="20"/>
                <w:u w:color="FF0000"/>
              </w:rPr>
              <w:t>事項について特別の利害関係を有する社員があるときは、当該社員の氏名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(6)  出席した理事又は監事の氏名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7</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議長の氏名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8</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議事録の作成に係る職務を行った者の氏名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(9)  その他</w:t>
            </w:r>
            <w:r w:rsidRPr="000A55AE">
              <w:rPr>
                <w:rFonts w:hAnsi="ＭＳ 明朝" w:cs="ＭＳ ゴシック" w:hint="eastAsia"/>
                <w:kern w:val="0"/>
                <w:sz w:val="20"/>
                <w:szCs w:val="20"/>
              </w:rPr>
              <w:t>法令</w:t>
            </w:r>
            <w:r w:rsidRPr="000A55AE">
              <w:rPr>
                <w:rFonts w:hAnsi="ＭＳ 明朝" w:cs="‚l‚r ƒSƒVƒbƒN" w:hint="eastAsia"/>
                <w:kern w:val="0"/>
                <w:sz w:val="20"/>
                <w:szCs w:val="20"/>
                <w:u w:color="FF0000"/>
              </w:rPr>
              <w:t>で定める事項</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議事録には議長及び議事録署名人が、署名</w:t>
            </w:r>
            <w:r w:rsidRPr="00297FCC">
              <w:rPr>
                <w:rFonts w:ascii="Century" w:hAnsi="ＭＳ 明朝" w:cs="ＭＳ ゴシック" w:hint="eastAsia"/>
                <w:kern w:val="0"/>
                <w:sz w:val="20"/>
                <w:szCs w:val="20"/>
                <w:u w:val="wave"/>
              </w:rPr>
              <w:t>（若しくは記名押印又は電子署名）</w:t>
            </w:r>
            <w:r w:rsidRPr="000A55AE">
              <w:rPr>
                <w:rFonts w:ascii="Century" w:hint="eastAsia"/>
                <w:sz w:val="20"/>
                <w:szCs w:val="20"/>
              </w:rPr>
              <w:t>する。ただし、議事録署名人は、社員総会において出席社員のうちから選出する。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（細則）</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第28条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社員総会の議事についての細則は、社員総会で定める。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第７章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役</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（役員の種類及び定数）</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第29条</w:t>
            </w:r>
            <w:r w:rsidRPr="000A55AE">
              <w:rPr>
                <w:rFonts w:ascii="Century" w:hint="eastAsia"/>
                <w:sz w:val="20"/>
                <w:szCs w:val="20"/>
              </w:rPr>
              <w:t xml:space="preserve">  </w:t>
            </w:r>
            <w:r w:rsidRPr="000A55AE">
              <w:rPr>
                <w:rFonts w:ascii="Century" w:hint="eastAsia"/>
                <w:sz w:val="20"/>
                <w:szCs w:val="20"/>
              </w:rPr>
              <w:t>本社団に次の役員を置く。</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理  事  ３名以上５名以内</w:t>
            </w:r>
          </w:p>
          <w:p w:rsidR="000A55AE" w:rsidRPr="000A55AE" w:rsidRDefault="000A55AE" w:rsidP="000A55AE">
            <w:pPr>
              <w:spacing w:line="280" w:lineRule="exact"/>
              <w:ind w:leftChars="131" w:left="575" w:hangingChars="150" w:hanging="300"/>
              <w:rPr>
                <w:rFonts w:hAnsi="ＭＳ 明朝"/>
                <w:sz w:val="20"/>
                <w:szCs w:val="20"/>
              </w:rPr>
            </w:pPr>
            <w:r w:rsidRPr="000A55AE">
              <w:rPr>
                <w:rFonts w:hAnsi="ＭＳ 明朝" w:hint="eastAsia"/>
                <w:sz w:val="20"/>
                <w:szCs w:val="20"/>
              </w:rPr>
              <w:t xml:space="preserve">    うち  理事長  １名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監  事  １名</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（役員の選任）</w:t>
            </w:r>
          </w:p>
          <w:p w:rsidR="000A55AE" w:rsidRPr="000A55AE" w:rsidRDefault="000A55AE" w:rsidP="000A55AE">
            <w:pPr>
              <w:spacing w:line="280" w:lineRule="exact"/>
              <w:ind w:left="200" w:hangingChars="100" w:hanging="200"/>
              <w:jc w:val="left"/>
              <w:rPr>
                <w:rFonts w:ascii="ＭＳ ゴシック" w:eastAsia="ＭＳ ゴシック" w:hAnsi="ＭＳ ゴシック"/>
                <w:sz w:val="20"/>
                <w:szCs w:val="20"/>
              </w:rPr>
            </w:pPr>
            <w:r w:rsidRPr="000A55AE">
              <w:rPr>
                <w:rFonts w:ascii="ＭＳ ゴシック" w:eastAsia="ＭＳ ゴシック" w:hAnsi="ＭＳ ゴシック" w:hint="eastAsia"/>
                <w:sz w:val="20"/>
                <w:szCs w:val="20"/>
                <w:u w:color="FF0000"/>
              </w:rPr>
              <w:t>第30条</w:t>
            </w:r>
            <w:r w:rsidRPr="000A55AE">
              <w:rPr>
                <w:rFonts w:ascii="Century" w:hint="eastAsia"/>
                <w:sz w:val="20"/>
                <w:szCs w:val="20"/>
              </w:rPr>
              <w:t xml:space="preserve">  </w:t>
            </w:r>
            <w:r w:rsidRPr="000A55AE">
              <w:rPr>
                <w:rFonts w:ascii="Century" w:hint="eastAsia"/>
                <w:sz w:val="20"/>
                <w:szCs w:val="20"/>
              </w:rPr>
              <w:t>理事及び監事は、</w:t>
            </w:r>
            <w:r w:rsidRPr="000A55AE">
              <w:rPr>
                <w:rFonts w:ascii="Century" w:hAnsi="ＭＳ 明朝" w:cs="ＭＳ ゴシック" w:hint="eastAsia"/>
                <w:kern w:val="0"/>
                <w:sz w:val="20"/>
                <w:szCs w:val="20"/>
              </w:rPr>
              <w:t>社員総会</w:t>
            </w:r>
            <w:r w:rsidRPr="000A55AE">
              <w:rPr>
                <w:rFonts w:ascii="Century" w:hAnsi="ＭＳ 明朝" w:cs="ＭＳ ゴシック" w:hint="eastAsia"/>
                <w:kern w:val="0"/>
                <w:sz w:val="20"/>
                <w:szCs w:val="20"/>
                <w:u w:color="FF0000"/>
              </w:rPr>
              <w:t>の決議によって</w:t>
            </w:r>
            <w:r w:rsidRPr="000A55AE">
              <w:rPr>
                <w:rFonts w:ascii="Century" w:hAnsi="ＭＳ 明朝" w:cs="ＭＳ ゴシック" w:hint="eastAsia"/>
                <w:kern w:val="0"/>
                <w:sz w:val="20"/>
                <w:szCs w:val="20"/>
              </w:rPr>
              <w:t>選任する。</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２</w:t>
            </w:r>
            <w:r w:rsidRPr="000A55AE">
              <w:rPr>
                <w:rFonts w:ascii="ＭＳ ゴシック" w:eastAsia="ＭＳ ゴシック" w:hAnsi="ＭＳ ゴシック" w:hint="eastAsia"/>
                <w:sz w:val="20"/>
                <w:szCs w:val="20"/>
              </w:rPr>
              <w:t xml:space="preserve"> </w:t>
            </w:r>
            <w:r w:rsidRPr="000A55AE">
              <w:rPr>
                <w:rFonts w:ascii="Century" w:hint="eastAsia"/>
                <w:sz w:val="20"/>
                <w:szCs w:val="20"/>
              </w:rPr>
              <w:t xml:space="preserve"> </w:t>
            </w:r>
            <w:r w:rsidRPr="000A55AE">
              <w:rPr>
                <w:rFonts w:ascii="Century" w:hint="eastAsia"/>
                <w:sz w:val="20"/>
                <w:szCs w:val="20"/>
              </w:rPr>
              <w:t>理事長</w:t>
            </w:r>
            <w:r w:rsidRPr="000A55AE">
              <w:rPr>
                <w:rFonts w:ascii="Century" w:hAnsi="ＭＳ 明朝" w:cs="ＭＳ ゴシック" w:hint="eastAsia"/>
                <w:kern w:val="0"/>
                <w:sz w:val="20"/>
                <w:szCs w:val="20"/>
              </w:rPr>
              <w:t>は、</w:t>
            </w:r>
            <w:r w:rsidRPr="000A55AE">
              <w:rPr>
                <w:rFonts w:ascii="Century" w:hAnsi="ＭＳ 明朝" w:cs="ＭＳ ゴシック" w:hint="eastAsia"/>
                <w:kern w:val="0"/>
                <w:sz w:val="20"/>
                <w:szCs w:val="20"/>
                <w:u w:color="FF0000"/>
              </w:rPr>
              <w:t>理事会において、理事の中から選出する</w:t>
            </w:r>
            <w:r w:rsidRPr="000A55AE">
              <w:rPr>
                <w:rFonts w:ascii="Century" w:hAnsi="ＭＳ 明朝" w:cs="ＭＳ ゴシック" w:hint="eastAsia"/>
                <w:kern w:val="0"/>
                <w:sz w:val="20"/>
                <w:szCs w:val="20"/>
              </w:rPr>
              <w:t>。</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本社団</w:t>
            </w:r>
            <w:r w:rsidRPr="000A55AE">
              <w:rPr>
                <w:rFonts w:ascii="Century" w:hint="eastAsia"/>
                <w:sz w:val="20"/>
                <w:szCs w:val="20"/>
              </w:rPr>
              <w:t>の開設する診療所の管理者は、必ず理事に加えなければならない。ただし、横浜市長の認可を受けた場合はこの限りではない。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４</w:t>
            </w:r>
            <w:r w:rsidRPr="000A55AE">
              <w:rPr>
                <w:rFonts w:ascii="Century" w:hint="eastAsia"/>
                <w:sz w:val="20"/>
                <w:szCs w:val="20"/>
              </w:rPr>
              <w:t xml:space="preserve">  </w:t>
            </w:r>
            <w:r w:rsidRPr="000A55AE">
              <w:rPr>
                <w:rFonts w:ascii="Century" w:hint="eastAsia"/>
                <w:sz w:val="20"/>
                <w:szCs w:val="20"/>
              </w:rPr>
              <w:t>前項の理事は、管理者の職を退いたときは、理事の職を失うものとする。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u w:color="FF0000"/>
              </w:rPr>
              <w:t>５</w:t>
            </w:r>
            <w:r w:rsidRPr="000A55AE">
              <w:rPr>
                <w:rFonts w:ascii="Century" w:eastAsia="ＭＳ ゴシック" w:hint="eastAsia"/>
                <w:sz w:val="20"/>
                <w:szCs w:val="20"/>
              </w:rPr>
              <w:t xml:space="preserve">  </w:t>
            </w:r>
            <w:r w:rsidRPr="000A55AE">
              <w:rPr>
                <w:rFonts w:ascii="Century" w:hint="eastAsia"/>
                <w:sz w:val="20"/>
                <w:szCs w:val="20"/>
              </w:rPr>
              <w:t>理事又は</w:t>
            </w:r>
            <w:r w:rsidRPr="000A55AE">
              <w:rPr>
                <w:rFonts w:ascii="Century" w:hAnsi="ＭＳ 明朝" w:cs="ＭＳ ゴシック" w:hint="eastAsia"/>
                <w:kern w:val="0"/>
                <w:sz w:val="20"/>
                <w:szCs w:val="20"/>
              </w:rPr>
              <w:t>監事</w:t>
            </w:r>
            <w:r w:rsidRPr="000A55AE">
              <w:rPr>
                <w:rFonts w:ascii="Century" w:hint="eastAsia"/>
                <w:sz w:val="20"/>
                <w:szCs w:val="20"/>
              </w:rPr>
              <w:t>のうち、その定数の５分の１を超える者が欠けたときは、１月以内に補充しなければならない。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（役員の職務及び権限）</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第31条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u w:color="FF0000"/>
              </w:rPr>
              <w:t>理事長は本社団を代表し、本社団の業務に関する一切の裁判上又は裁判外の行為をする権限を有する。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理事長は、本社団の業務を執</w:t>
            </w:r>
            <w:r w:rsidRPr="000A55AE">
              <w:rPr>
                <w:rFonts w:ascii="Century" w:hAnsi="ＭＳ 明朝" w:cs="ＭＳ ゴシック" w:hint="eastAsia"/>
                <w:kern w:val="0"/>
                <w:sz w:val="20"/>
                <w:szCs w:val="20"/>
                <w:u w:color="FF0000"/>
              </w:rPr>
              <w:t>行し、</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lastRenderedPageBreak/>
              <w:t>（例１）３箇月に１回以上、自己の職務の執行の状況を理事会に報告しなければならない。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（例２）毎事業年度に４箇月を超える間隔で２回以上、自己の職務の執行の状況を理事会に報告しなければならない。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理事長に事故があるときは、理事長があらかじめ定めた順位に従い、理事がその職務を行う。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監事は、次の職務を行う。</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(1)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w:t>
            </w:r>
            <w:r w:rsidRPr="000A55AE">
              <w:rPr>
                <w:rFonts w:hAnsi="ＭＳ 明朝" w:hint="eastAsia"/>
                <w:sz w:val="20"/>
                <w:szCs w:val="20"/>
              </w:rPr>
              <w:t>業務</w:t>
            </w:r>
            <w:r w:rsidRPr="000A55AE">
              <w:rPr>
                <w:rFonts w:hAnsi="ＭＳ 明朝" w:cs="ＭＳ ゴシック" w:hint="eastAsia"/>
                <w:kern w:val="0"/>
                <w:sz w:val="20"/>
                <w:szCs w:val="20"/>
              </w:rPr>
              <w:t>を監査すること。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(2)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の財産の状況を監査すること。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(3)</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の業務又は財産の状況について、毎会計年度、監査報告書を作成し、当該会計年度終了後３月以内に社員総会及び理事会に提出すること。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(4) </w:t>
            </w:r>
            <w:r w:rsidRPr="000A55AE">
              <w:rPr>
                <w:rFonts w:hAnsi="ＭＳ 明朝" w:cs="‚l‚r ƒSƒVƒbƒN" w:hint="eastAsia"/>
                <w:kern w:val="0"/>
                <w:sz w:val="20"/>
                <w:szCs w:val="20"/>
              </w:rPr>
              <w:t xml:space="preserve"> </w:t>
            </w:r>
            <w:r w:rsidRPr="000A55AE">
              <w:rPr>
                <w:rFonts w:hAnsi="ＭＳ 明朝" w:hint="eastAsia"/>
                <w:sz w:val="20"/>
                <w:szCs w:val="20"/>
              </w:rPr>
              <w:t>第１号</w:t>
            </w:r>
            <w:r w:rsidRPr="000A55AE">
              <w:rPr>
                <w:rFonts w:hAnsi="ＭＳ 明朝" w:cs="ＭＳ ゴシック" w:hint="eastAsia"/>
                <w:kern w:val="0"/>
                <w:sz w:val="20"/>
                <w:szCs w:val="20"/>
              </w:rPr>
              <w:t>又は第２号による監査の結果、本社団の業務又は財産に関し不正の行為又は法令若しくはこの定款に違反する重大な事実があることを発見したときは、これを横浜市長、社員総会</w:t>
            </w:r>
            <w:r w:rsidRPr="000A55AE">
              <w:rPr>
                <w:rFonts w:hAnsi="ＭＳ 明朝" w:cs="ＭＳ ゴシック" w:hint="eastAsia"/>
                <w:kern w:val="0"/>
                <w:sz w:val="20"/>
                <w:szCs w:val="20"/>
                <w:u w:color="FF0000"/>
              </w:rPr>
              <w:t>又は理事会</w:t>
            </w:r>
            <w:r w:rsidRPr="000A55AE">
              <w:rPr>
                <w:rFonts w:hAnsi="ＭＳ 明朝" w:cs="ＭＳ ゴシック" w:hint="eastAsia"/>
                <w:kern w:val="0"/>
                <w:sz w:val="20"/>
                <w:szCs w:val="20"/>
              </w:rPr>
              <w:t>に報告すること。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(5) </w:t>
            </w:r>
            <w:r w:rsidRPr="000A55AE">
              <w:rPr>
                <w:rFonts w:hAnsi="ＭＳ 明朝" w:cs="‚l‚r ƒSƒVƒbƒN" w:hint="eastAsia"/>
                <w:kern w:val="0"/>
                <w:sz w:val="20"/>
                <w:szCs w:val="20"/>
              </w:rPr>
              <w:t xml:space="preserve"> </w:t>
            </w:r>
            <w:r w:rsidRPr="000A55AE">
              <w:rPr>
                <w:rFonts w:hAnsi="ＭＳ 明朝" w:hint="eastAsia"/>
                <w:sz w:val="20"/>
                <w:szCs w:val="20"/>
              </w:rPr>
              <w:t>第４号</w:t>
            </w:r>
            <w:r w:rsidRPr="000A55AE">
              <w:rPr>
                <w:rFonts w:hAnsi="ＭＳ 明朝" w:cs="ＭＳ ゴシック" w:hint="eastAsia"/>
                <w:kern w:val="0"/>
                <w:sz w:val="20"/>
                <w:szCs w:val="20"/>
              </w:rPr>
              <w:t>の報告をするために必要があるときは、社員総会を招集すること。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 xml:space="preserve">(6) </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理事が</w:t>
            </w:r>
            <w:r w:rsidRPr="000A55AE">
              <w:rPr>
                <w:rFonts w:hAnsi="ＭＳ 明朝" w:hint="eastAsia"/>
                <w:sz w:val="20"/>
                <w:szCs w:val="20"/>
              </w:rPr>
              <w:t>社員</w:t>
            </w:r>
            <w:r w:rsidRPr="000A55AE">
              <w:rPr>
                <w:rFonts w:hAnsi="ＭＳ 明朝" w:cs="ＭＳ ゴシック" w:hint="eastAsia"/>
                <w:kern w:val="0"/>
                <w:sz w:val="20"/>
                <w:szCs w:val="20"/>
                <w:u w:color="FF0000"/>
              </w:rPr>
              <w:t>総会に提出しようとする議案、書類、その他の資料を調査し、法令若しくはこの定款に違反し、又は著しく不当な事項があると認めるときは、その調査の結果を社員総会に報告すること。</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５</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監事は、本社団の理事又は職員（本社団の開設する診療所の管理者その他の職員を含む。）を兼ねてはならない。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（役員の任期）</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第32条</w:t>
            </w:r>
            <w:r w:rsidRPr="000A55AE">
              <w:rPr>
                <w:rFonts w:ascii="Century" w:hint="eastAsia"/>
                <w:sz w:val="20"/>
                <w:szCs w:val="20"/>
              </w:rPr>
              <w:t xml:space="preserve">  </w:t>
            </w:r>
            <w:r w:rsidRPr="000A55AE">
              <w:rPr>
                <w:rFonts w:ascii="Century" w:hint="eastAsia"/>
                <w:sz w:val="20"/>
                <w:szCs w:val="20"/>
              </w:rPr>
              <w:t>役員の</w:t>
            </w:r>
            <w:r w:rsidRPr="000A55AE">
              <w:rPr>
                <w:rFonts w:ascii="Century" w:hAnsi="ＭＳ 明朝" w:cs="ＭＳ ゴシック" w:hint="eastAsia"/>
                <w:kern w:val="0"/>
                <w:sz w:val="20"/>
                <w:szCs w:val="20"/>
              </w:rPr>
              <w:t>任期</w:t>
            </w:r>
            <w:r w:rsidRPr="000A55AE">
              <w:rPr>
                <w:rFonts w:ascii="Century" w:hint="eastAsia"/>
                <w:sz w:val="20"/>
                <w:szCs w:val="20"/>
              </w:rPr>
              <w:t>は、２年とする。ただし、再任を妨げない。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補欠により就任した役員の任期は、前任者の残任期間とする。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役員は、</w:t>
            </w:r>
            <w:r w:rsidRPr="000A55AE">
              <w:rPr>
                <w:rFonts w:ascii="Century" w:hAnsi="ＭＳ 明朝" w:cs="ＭＳ ゴシック" w:hint="eastAsia"/>
                <w:kern w:val="0"/>
                <w:sz w:val="20"/>
                <w:szCs w:val="20"/>
                <w:u w:color="FF0000"/>
              </w:rPr>
              <w:t>第</w:t>
            </w:r>
            <w:r w:rsidRPr="000A55AE">
              <w:rPr>
                <w:rFonts w:ascii="Century" w:hAnsi="ＭＳ 明朝" w:cs="‚l‚r ƒSƒVƒbƒN"/>
                <w:kern w:val="0"/>
                <w:sz w:val="20"/>
                <w:szCs w:val="20"/>
                <w:u w:color="FF0000"/>
              </w:rPr>
              <w:t>2</w:t>
            </w:r>
            <w:r w:rsidRPr="000A55AE">
              <w:rPr>
                <w:rFonts w:ascii="Century" w:hAnsi="ＭＳ 明朝" w:cs="‚l‚r ƒSƒVƒbƒN" w:hint="eastAsia"/>
                <w:kern w:val="0"/>
                <w:sz w:val="20"/>
                <w:szCs w:val="20"/>
                <w:u w:color="FF0000"/>
              </w:rPr>
              <w:t>9</w:t>
            </w:r>
            <w:r w:rsidRPr="000A55AE">
              <w:rPr>
                <w:rFonts w:ascii="Century" w:hAnsi="ＭＳ 明朝" w:cs="‚l‚r ƒSƒVƒbƒN"/>
                <w:kern w:val="0"/>
                <w:sz w:val="20"/>
                <w:szCs w:val="20"/>
                <w:u w:color="FF0000"/>
              </w:rPr>
              <w:t xml:space="preserve"> </w:t>
            </w:r>
            <w:r w:rsidRPr="000A55AE">
              <w:rPr>
                <w:rFonts w:ascii="Century" w:hAnsi="ＭＳ 明朝" w:cs="ＭＳ ゴシック" w:hint="eastAsia"/>
                <w:kern w:val="0"/>
                <w:sz w:val="20"/>
                <w:szCs w:val="20"/>
                <w:u w:color="FF0000"/>
              </w:rPr>
              <w:t>条に定める員数が欠けた場合には、任期の満了又は辞任により退任した後も、新たに選任された者が就任するまで、なお役員としての権利義務を有する。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（役員の解任）</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役員は、社員総会の決議によって解任することができる。ただし、監事の解任の決議は、出席した社員の議決権の３分の２以上の賛成がなければ、決議することができない。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（役員の報酬等）</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4条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役員の報酬等は、</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（例１）社員総会の決議によって別に定めるところにより支給する。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（例２）理事及び監事について、それぞれの総額が、○○円以下及び○○円以下で支給する。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u w:color="FF0000"/>
              </w:rPr>
              <w:t>（例３）理事長○円、理事○円、監事○円とする。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10" w:hangingChars="100" w:hanging="210"/>
              <w:jc w:val="left"/>
              <w:rPr>
                <w:rFonts w:ascii="ＭＳ ゴシック" w:eastAsia="ＭＳ ゴシック" w:hAnsi="ＭＳ ゴシック" w:cs="ＭＳ ゴシック"/>
                <w:kern w:val="0"/>
                <w:sz w:val="20"/>
                <w:szCs w:val="20"/>
                <w:u w:color="FF0000"/>
              </w:rPr>
            </w:pPr>
            <w:r w:rsidRPr="000A55AE">
              <w:rPr>
                <w:rFonts w:ascii="Century" w:cs="ＭＳ 明朝" w:hint="eastAsia"/>
                <w:color w:val="000000"/>
                <w:spacing w:val="5"/>
                <w:kern w:val="0"/>
                <w:sz w:val="20"/>
                <w:szCs w:val="20"/>
                <w:u w:color="FF0000"/>
              </w:rPr>
              <w:t>（競業及び利益相反取引の制限）</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5条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理事は、次に掲げる取引をしようとする場合には、理事会において、その取引について重要な事実を開示し、その承認を受</w:t>
            </w:r>
            <w:r w:rsidRPr="000A55AE">
              <w:rPr>
                <w:rFonts w:ascii="Century" w:hAnsi="ＭＳ 明朝" w:cs="ＭＳ ゴシック" w:hint="eastAsia"/>
                <w:kern w:val="0"/>
                <w:sz w:val="20"/>
                <w:szCs w:val="20"/>
                <w:u w:color="FF0000"/>
              </w:rPr>
              <w:lastRenderedPageBreak/>
              <w:t>けなければならない。</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自己又は第三者のためにする本社団の事業の部類に属する取引</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自己又は第三者のためにする本社団との取引</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本社団</w:t>
            </w:r>
            <w:r w:rsidRPr="000A55AE">
              <w:rPr>
                <w:rFonts w:hAnsi="ＭＳ 明朝" w:cs="ＭＳ ゴシック" w:hint="eastAsia"/>
                <w:kern w:val="0"/>
                <w:sz w:val="20"/>
                <w:szCs w:val="20"/>
                <w:u w:color="FF0000"/>
              </w:rPr>
              <w:t>がその理事の債務を保証することその他その理事以外の者との間における本社団とその理事との利益が相反する取引</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前項の取引をした理事は、その取引後、遅滞なく、その取引についての重要な事実を理事会に報告しなければならない。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10" w:hangingChars="100" w:hanging="210"/>
              <w:jc w:val="left"/>
              <w:rPr>
                <w:rFonts w:ascii="ＭＳ ゴシック" w:eastAsia="ＭＳ ゴシック" w:hAnsi="ＭＳ ゴシック"/>
                <w:sz w:val="20"/>
                <w:szCs w:val="20"/>
              </w:rPr>
            </w:pPr>
            <w:r w:rsidRPr="000A55AE">
              <w:rPr>
                <w:rFonts w:ascii="Century" w:cs="ＭＳ 明朝" w:hint="eastAsia"/>
                <w:color w:val="000000"/>
                <w:spacing w:val="5"/>
                <w:kern w:val="0"/>
                <w:sz w:val="20"/>
                <w:szCs w:val="20"/>
                <w:u w:color="FF0000"/>
              </w:rPr>
              <w:t>（責任の一部免除又は限定）</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6条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本社団は、役員が任務を怠ったことによる損害賠償責任を、法令に規定する額を限度として、理事会の決議により免除することができる。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との間で、任務を怠ったことによる損害賠償責任について、当該</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第８章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理事会</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（構成）</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7条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理事会は、すべての理事をもって構成する。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（職務）</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8条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理事会は、この定款に別に定めるもののほか、次の職務を行う。</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rPr>
              <w:t>本社団</w:t>
            </w:r>
            <w:r w:rsidRPr="000A55AE">
              <w:rPr>
                <w:rFonts w:hAnsi="ＭＳ 明朝" w:cs="ＭＳ ゴシック" w:hint="eastAsia"/>
                <w:kern w:val="0"/>
                <w:sz w:val="20"/>
                <w:szCs w:val="20"/>
                <w:u w:color="FF0000"/>
              </w:rPr>
              <w:t>の業務執行の決定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理事の職務の執行の監督</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理事長</w:t>
            </w:r>
            <w:r w:rsidRPr="000A55AE">
              <w:rPr>
                <w:rFonts w:hAnsi="ＭＳ 明朝" w:cs="ＭＳ ゴシック" w:hint="eastAsia"/>
                <w:kern w:val="0"/>
                <w:sz w:val="20"/>
                <w:szCs w:val="20"/>
                <w:u w:color="FF0000"/>
              </w:rPr>
              <w:t>の選出及び解職</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(4)</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w:t>
            </w:r>
            <w:r w:rsidRPr="000A55AE">
              <w:rPr>
                <w:rFonts w:hAnsi="ＭＳ 明朝" w:cs="ＭＳ ゴシック" w:hint="eastAsia"/>
                <w:kern w:val="0"/>
                <w:sz w:val="20"/>
                <w:szCs w:val="20"/>
              </w:rPr>
              <w:t>資産</w:t>
            </w:r>
            <w:r w:rsidRPr="000A55AE">
              <w:rPr>
                <w:rFonts w:hAnsi="ＭＳ 明朝" w:cs="ＭＳ ゴシック" w:hint="eastAsia"/>
                <w:kern w:val="0"/>
                <w:sz w:val="20"/>
                <w:szCs w:val="20"/>
                <w:u w:color="FF0000"/>
              </w:rPr>
              <w:t>の処分及び譲受けの決定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(5)</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多額の借財の決定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(6)</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重要な役割を担う職員の選任及び解任の決定</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u w:color="FF0000"/>
              </w:rPr>
              <w:t>(7)</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従たる事務所その他の重要な組織の設置、変更及び廃止の決定</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（招集）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理事会は、</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（例１）各理事が招集する。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が招集する。この場合、理事長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が欠けたとき又は理事長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に事故があるときは、各理事が理事会を招集する。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rPr>
              <w:t>理事長</w:t>
            </w:r>
            <w:r w:rsidRPr="00297FCC">
              <w:rPr>
                <w:rFonts w:ascii="Century" w:hAnsi="ＭＳ 明朝" w:cs="ＭＳ ゴシック" w:hint="eastAsia"/>
                <w:kern w:val="0"/>
                <w:sz w:val="20"/>
                <w:szCs w:val="20"/>
                <w:u w:val="wave"/>
              </w:rPr>
              <w:t>（又は理事会で定める理事、又は各理事）</w:t>
            </w:r>
            <w:r w:rsidRPr="000A55AE">
              <w:rPr>
                <w:rFonts w:ascii="Century" w:hAnsi="ＭＳ 明朝" w:cs="ＭＳ ゴシック" w:hint="eastAsia"/>
                <w:kern w:val="0"/>
                <w:sz w:val="20"/>
                <w:szCs w:val="20"/>
              </w:rPr>
              <w:t>は、必要があると認めるときは、いつでも理事会を招集することができる。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理事会の招集は、期日の１週間前までに、各理事及び各監事に対して理事会を招集する旨の通知を発しなければならない。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lastRenderedPageBreak/>
              <w:t>４</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前項にかかわらず、理事会は、理事及び監事の全員の同意があるときは、招集の手続を経ることなく開催できる。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（議長）</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第40条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理事会の議長は、理事長とする。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（理事会の決議）</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第41条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理事会の決議は、法令又はこの定款に別段の定めがある場合を除き、議決事項について特別の利害関係を有する理事を除く理事の過半数が出席し、その過半数をもって行う。</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（議事録）</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第42条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理事会の議事については、次の事項の内容を記載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u w:color="FF0000"/>
              </w:rPr>
              <w:t>した議事録を作成し、理事会の日から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理事及び監事の現在数及び氏名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出席した理事</w:t>
            </w:r>
            <w:r w:rsidRPr="000A55AE">
              <w:rPr>
                <w:rFonts w:hAnsi="ＭＳ 明朝" w:cs="ＭＳ ゴシック" w:hint="eastAsia"/>
                <w:kern w:val="0"/>
                <w:sz w:val="20"/>
                <w:szCs w:val="20"/>
                <w:u w:color="FF0000"/>
              </w:rPr>
              <w:t>及び</w:t>
            </w:r>
            <w:r w:rsidRPr="000A55AE">
              <w:rPr>
                <w:rFonts w:hAnsi="ＭＳ 明朝" w:cs="‚l‚r ƒSƒVƒbƒN" w:hint="eastAsia"/>
                <w:kern w:val="0"/>
                <w:sz w:val="20"/>
                <w:szCs w:val="20"/>
                <w:u w:color="FF0000"/>
              </w:rPr>
              <w:t>監事の数及び氏名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w:t>
            </w:r>
            <w:r w:rsidRPr="000A55AE">
              <w:rPr>
                <w:rFonts w:hAnsi="ＭＳ 明朝" w:cs="ＭＳ ゴシック" w:hint="eastAsia"/>
                <w:kern w:val="0"/>
                <w:sz w:val="20"/>
                <w:szCs w:val="20"/>
                <w:u w:color="FF0000"/>
              </w:rPr>
              <w:t>要領</w:t>
            </w:r>
            <w:r w:rsidRPr="000A55AE">
              <w:rPr>
                <w:rFonts w:hAnsi="ＭＳ 明朝" w:cs="‚l‚r ƒSƒVƒbƒN" w:hint="eastAsia"/>
                <w:kern w:val="0"/>
                <w:sz w:val="20"/>
                <w:szCs w:val="20"/>
                <w:u w:color="FF0000"/>
              </w:rPr>
              <w:t>及びその結果</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(5)  決議を要する事項について特別の利害関係を有する理事があるときは、当該理事の氏名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w:t>
            </w:r>
            <w:r w:rsidR="00EA177C">
              <w:rPr>
                <w:rFonts w:hAnsi="ＭＳ 明朝" w:cs="‚l‚r ƒSƒVƒbƒN" w:hint="eastAsia"/>
                <w:kern w:val="0"/>
                <w:sz w:val="20"/>
                <w:szCs w:val="20"/>
                <w:u w:color="FF0000"/>
              </w:rPr>
              <w:t>6</w:t>
            </w:r>
            <w:r w:rsidRPr="000A55AE">
              <w:rPr>
                <w:rFonts w:hAnsi="ＭＳ 明朝" w:cs="‚l‚r ƒSƒVƒbƒN" w:hint="eastAsia"/>
                <w:kern w:val="0"/>
                <w:sz w:val="20"/>
                <w:szCs w:val="20"/>
                <w:u w:color="FF0000"/>
              </w:rPr>
              <w:t>) その他法令で定める事項</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理事会に出席した理事及び監事は、前項の議事録に署名</w:t>
            </w:r>
            <w:r w:rsidRPr="00297FCC">
              <w:rPr>
                <w:rFonts w:ascii="Century" w:hAnsi="ＭＳ 明朝" w:cs="ＭＳ ゴシック" w:hint="eastAsia"/>
                <w:kern w:val="0"/>
                <w:sz w:val="20"/>
                <w:szCs w:val="20"/>
                <w:u w:val="wave"/>
              </w:rPr>
              <w:t>（若しくは記名押印又は電子署名）</w:t>
            </w:r>
            <w:r w:rsidRPr="000A55AE">
              <w:rPr>
                <w:rFonts w:ascii="Century" w:hAnsi="ＭＳ 明朝" w:cs="ＭＳ ゴシック" w:hint="eastAsia"/>
                <w:kern w:val="0"/>
                <w:sz w:val="20"/>
                <w:szCs w:val="20"/>
                <w:u w:color="FF0000"/>
              </w:rPr>
              <w:t>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（細則）</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理事会の議事についての細則は、理事会で定める。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第９章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定款の変更</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（定款の変更）</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第44条</w:t>
            </w:r>
            <w:r w:rsidRPr="000A55AE">
              <w:rPr>
                <w:rFonts w:ascii="Century" w:hint="eastAsia"/>
                <w:sz w:val="20"/>
                <w:szCs w:val="20"/>
              </w:rPr>
              <w:t xml:space="preserve">  </w:t>
            </w:r>
            <w:r w:rsidRPr="000A55AE">
              <w:rPr>
                <w:rFonts w:ascii="Century" w:hint="eastAsia"/>
                <w:sz w:val="20"/>
                <w:szCs w:val="20"/>
              </w:rPr>
              <w:t>この定款は、社員総会の議決を経、かつ、横浜市長の認可を受けなければ変更することができない。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10</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解散、合併及び分割</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（解散）</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第45条</w:t>
            </w:r>
            <w:r w:rsidRPr="000A55AE">
              <w:rPr>
                <w:rFonts w:ascii="Century" w:hint="eastAsia"/>
                <w:sz w:val="20"/>
                <w:szCs w:val="20"/>
              </w:rPr>
              <w:t xml:space="preserve">  </w:t>
            </w:r>
            <w:r w:rsidRPr="000A55AE">
              <w:rPr>
                <w:rFonts w:ascii="Century" w:hint="eastAsia"/>
                <w:sz w:val="20"/>
                <w:szCs w:val="20"/>
              </w:rPr>
              <w:t>本社団は、次の事由</w:t>
            </w:r>
            <w:r w:rsidRPr="000A55AE">
              <w:rPr>
                <w:rFonts w:ascii="Century" w:hint="eastAsia"/>
                <w:sz w:val="20"/>
                <w:szCs w:val="20"/>
                <w:u w:color="FF0000"/>
              </w:rPr>
              <w:t>によって</w:t>
            </w:r>
            <w:r w:rsidRPr="000A55AE">
              <w:rPr>
                <w:rFonts w:ascii="Century" w:hint="eastAsia"/>
                <w:sz w:val="20"/>
                <w:szCs w:val="20"/>
              </w:rPr>
              <w:t>解散する。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目的たる業務の成功の不能</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社員総会の</w:t>
            </w:r>
            <w:r w:rsidR="00297FCC">
              <w:rPr>
                <w:rFonts w:hAnsi="ＭＳ 明朝" w:hint="eastAsia"/>
                <w:sz w:val="20"/>
                <w:szCs w:val="20"/>
              </w:rPr>
              <w:t>決議</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第４条に</w:t>
            </w:r>
            <w:r w:rsidRPr="000A55AE">
              <w:rPr>
                <w:rFonts w:hAnsi="ＭＳ 明朝" w:cs="‚l‚r ƒSƒVƒbƒN" w:hint="eastAsia"/>
                <w:kern w:val="0"/>
                <w:sz w:val="20"/>
                <w:szCs w:val="20"/>
                <w:u w:color="FF0000"/>
              </w:rPr>
              <w:t>掲げる</w:t>
            </w:r>
            <w:r w:rsidRPr="000A55AE">
              <w:rPr>
                <w:rFonts w:hAnsi="ＭＳ 明朝" w:hint="eastAsia"/>
                <w:sz w:val="20"/>
                <w:szCs w:val="20"/>
              </w:rPr>
              <w:t>診療所のすべてを廃止したとき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lastRenderedPageBreak/>
              <w:t>(4)  他の医療</w:t>
            </w:r>
            <w:r w:rsidRPr="000A55AE">
              <w:rPr>
                <w:rFonts w:hAnsi="ＭＳ 明朝" w:cs="‚l‚r ƒSƒVƒbƒN" w:hint="eastAsia"/>
                <w:kern w:val="0"/>
                <w:sz w:val="20"/>
                <w:szCs w:val="20"/>
                <w:u w:color="FF0000"/>
              </w:rPr>
              <w:t>法人</w:t>
            </w:r>
            <w:r w:rsidRPr="000A55AE">
              <w:rPr>
                <w:rFonts w:hAnsi="ＭＳ 明朝" w:hint="eastAsia"/>
                <w:sz w:val="20"/>
                <w:szCs w:val="20"/>
              </w:rPr>
              <w:t>との合併</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社員の欠亡</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(6)  破産手続</w:t>
            </w:r>
            <w:r w:rsidRPr="000A55AE">
              <w:rPr>
                <w:rFonts w:hAnsi="ＭＳ 明朝" w:cs="‚l‚r ƒSƒVƒbƒN" w:hint="eastAsia"/>
                <w:kern w:val="0"/>
                <w:sz w:val="20"/>
                <w:szCs w:val="20"/>
                <w:u w:color="FF0000"/>
              </w:rPr>
              <w:t>開始</w:t>
            </w:r>
            <w:r w:rsidRPr="000A55AE">
              <w:rPr>
                <w:rFonts w:hAnsi="ＭＳ 明朝" w:hint="eastAsia"/>
                <w:sz w:val="20"/>
                <w:szCs w:val="20"/>
              </w:rPr>
              <w:t>の決定</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(7)  設立認可の取消</w:t>
            </w:r>
            <w:r w:rsidRPr="000A55AE">
              <w:rPr>
                <w:rFonts w:hAnsi="ＭＳ 明朝" w:hint="eastAsia"/>
                <w:sz w:val="20"/>
                <w:szCs w:val="20"/>
                <w:u w:color="FF0000"/>
              </w:rPr>
              <w:t>し</w:t>
            </w:r>
          </w:p>
          <w:p w:rsidR="000A55AE" w:rsidRPr="000A55AE" w:rsidRDefault="000A55AE" w:rsidP="000A55AE">
            <w:pPr>
              <w:spacing w:line="280" w:lineRule="exact"/>
              <w:ind w:left="200" w:hangingChars="100" w:hanging="200"/>
              <w:jc w:val="left"/>
              <w:rPr>
                <w:rFonts w:ascii="Century" w:eastAsia="ＭＳ ゴシック"/>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本社団は、総社員の４分の３以上の賛成がなければ、前項第２号の社員総会の</w:t>
            </w:r>
            <w:r w:rsidR="00297FCC">
              <w:rPr>
                <w:rFonts w:hAnsi="ＭＳ 明朝" w:hint="eastAsia"/>
                <w:sz w:val="20"/>
                <w:szCs w:val="20"/>
              </w:rPr>
              <w:t>決議</w:t>
            </w:r>
            <w:r w:rsidRPr="000A55AE">
              <w:rPr>
                <w:rFonts w:ascii="Century" w:hint="eastAsia"/>
                <w:sz w:val="20"/>
                <w:szCs w:val="20"/>
              </w:rPr>
              <w:t>をすることができない。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int="eastAsia"/>
                <w:sz w:val="20"/>
                <w:szCs w:val="20"/>
              </w:rPr>
              <w:t>第１項第１号又は第２号</w:t>
            </w:r>
            <w:r w:rsidRPr="000A55AE">
              <w:rPr>
                <w:rFonts w:ascii="Century" w:hint="eastAsia"/>
                <w:sz w:val="20"/>
                <w:szCs w:val="20"/>
                <w:u w:color="FF0000"/>
              </w:rPr>
              <w:t>の事由により</w:t>
            </w:r>
            <w:r w:rsidRPr="000A55AE">
              <w:rPr>
                <w:rFonts w:ascii="Century" w:hint="eastAsia"/>
                <w:sz w:val="20"/>
                <w:szCs w:val="20"/>
              </w:rPr>
              <w:t>解散</w:t>
            </w:r>
            <w:r w:rsidRPr="000A55AE">
              <w:rPr>
                <w:rFonts w:ascii="Century" w:hint="eastAsia"/>
                <w:sz w:val="20"/>
                <w:szCs w:val="20"/>
                <w:u w:color="FF0000"/>
              </w:rPr>
              <w:t>する場合</w:t>
            </w:r>
            <w:r w:rsidRPr="000A55AE">
              <w:rPr>
                <w:rFonts w:ascii="Century" w:hint="eastAsia"/>
                <w:sz w:val="20"/>
                <w:szCs w:val="20"/>
              </w:rPr>
              <w:t>は、横浜市長の認可を受けなければならない。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（清算人）</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第46条</w:t>
            </w:r>
            <w:r w:rsidRPr="000A55AE">
              <w:rPr>
                <w:rFonts w:ascii="Century" w:hint="eastAsia"/>
                <w:sz w:val="20"/>
                <w:szCs w:val="20"/>
              </w:rPr>
              <w:t xml:space="preserve">  </w:t>
            </w:r>
            <w:r w:rsidRPr="000A55AE">
              <w:rPr>
                <w:rFonts w:ascii="Century" w:hint="eastAsia"/>
                <w:sz w:val="20"/>
                <w:szCs w:val="20"/>
              </w:rPr>
              <w:t>本社団が解散したときは、合併及び破産手続開始の決定による解散の場合を除き、理事がその清算人となる。ただし、社員総会の議決によって理事以外の者を選任することができる。</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清算人は、</w:t>
            </w:r>
            <w:r w:rsidRPr="000A55AE">
              <w:rPr>
                <w:rFonts w:ascii="Century" w:hAnsi="ＭＳ 明朝" w:cs="ＭＳ ゴシック" w:hint="eastAsia"/>
                <w:kern w:val="0"/>
                <w:sz w:val="20"/>
                <w:szCs w:val="20"/>
              </w:rPr>
              <w:t>前条</w:t>
            </w:r>
            <w:r w:rsidRPr="000A55AE">
              <w:rPr>
                <w:rFonts w:ascii="Century" w:hint="eastAsia"/>
                <w:sz w:val="20"/>
                <w:szCs w:val="20"/>
              </w:rPr>
              <w:t>第１項第３号</w:t>
            </w:r>
            <w:r w:rsidRPr="000A55AE">
              <w:rPr>
                <w:rFonts w:ascii="Century" w:hint="eastAsia"/>
                <w:sz w:val="20"/>
                <w:szCs w:val="20"/>
                <w:u w:color="FF0000"/>
              </w:rPr>
              <w:t>又は</w:t>
            </w:r>
            <w:r w:rsidRPr="000A55AE">
              <w:rPr>
                <w:rFonts w:ascii="Century" w:hint="eastAsia"/>
                <w:sz w:val="20"/>
                <w:szCs w:val="20"/>
              </w:rPr>
              <w:t>第５号</w:t>
            </w:r>
            <w:r w:rsidRPr="000A55AE">
              <w:rPr>
                <w:rFonts w:ascii="Century" w:hint="eastAsia"/>
                <w:sz w:val="20"/>
                <w:szCs w:val="20"/>
                <w:u w:color="FF0000"/>
              </w:rPr>
              <w:t>の</w:t>
            </w:r>
            <w:r w:rsidRPr="000A55AE">
              <w:rPr>
                <w:rFonts w:ascii="Century" w:hint="eastAsia"/>
                <w:sz w:val="20"/>
                <w:szCs w:val="20"/>
              </w:rPr>
              <w:t>事由によって本社団が解散した場合には、横浜市長にその旨を届け出なければならない。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清算人は、次の各号に掲げる職務を行い、又、当該職務を行うために必要な一切の行為をすることができる。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現務の結了</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債権の取立て及び債務の弁済</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hint="eastAsia"/>
                <w:sz w:val="20"/>
                <w:szCs w:val="20"/>
              </w:rPr>
              <w:t>(3)  残余財産の引渡し</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（残余財産）</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第47条</w:t>
            </w:r>
            <w:r w:rsidRPr="000A55AE">
              <w:rPr>
                <w:rFonts w:ascii="Century" w:hint="eastAsia"/>
                <w:sz w:val="20"/>
                <w:szCs w:val="20"/>
              </w:rPr>
              <w:t xml:space="preserve">  </w:t>
            </w:r>
            <w:r w:rsidRPr="000A55AE">
              <w:rPr>
                <w:rFonts w:ascii="Century" w:hint="eastAsia"/>
                <w:sz w:val="20"/>
                <w:szCs w:val="20"/>
              </w:rPr>
              <w:t>本社団が解散した場合の残余財産は、合併及び破産手続開始の決定による</w:t>
            </w:r>
            <w:r w:rsidRPr="000A55AE">
              <w:rPr>
                <w:rFonts w:ascii="Century" w:hAnsi="ＭＳ 明朝" w:cs="ＭＳ ゴシック" w:hint="eastAsia"/>
                <w:kern w:val="0"/>
                <w:sz w:val="20"/>
                <w:szCs w:val="20"/>
              </w:rPr>
              <w:t>解散</w:t>
            </w:r>
            <w:r w:rsidRPr="000A55AE">
              <w:rPr>
                <w:rFonts w:ascii="Century" w:hint="eastAsia"/>
                <w:sz w:val="20"/>
                <w:szCs w:val="20"/>
              </w:rPr>
              <w:t>の場合を除き、次の者から選定して帰属させるものとする。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国</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地方公共団体</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医療法第31条に定める公的医療機関の開設者</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都道府県医師会又は郡市区医師会（一般社団法人又は一般財団法人に限る。）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財団</w:t>
            </w:r>
            <w:r w:rsidRPr="000A55AE">
              <w:rPr>
                <w:rFonts w:hAnsi="ＭＳ 明朝" w:hint="eastAsia"/>
                <w:sz w:val="20"/>
                <w:szCs w:val="20"/>
                <w:u w:color="FF0000"/>
              </w:rPr>
              <w:t>たる</w:t>
            </w:r>
            <w:r w:rsidRPr="000A55AE">
              <w:rPr>
                <w:rFonts w:hAnsi="ＭＳ 明朝" w:hint="eastAsia"/>
                <w:sz w:val="20"/>
                <w:szCs w:val="20"/>
              </w:rPr>
              <w:t>医療法人又は社団</w:t>
            </w:r>
            <w:r w:rsidRPr="000A55AE">
              <w:rPr>
                <w:rFonts w:hAnsi="ＭＳ 明朝" w:hint="eastAsia"/>
                <w:sz w:val="20"/>
                <w:szCs w:val="20"/>
                <w:u w:color="FF0000"/>
              </w:rPr>
              <w:t>たる</w:t>
            </w:r>
            <w:r w:rsidRPr="000A55AE">
              <w:rPr>
                <w:rFonts w:hAnsi="ＭＳ 明朝" w:hint="eastAsia"/>
                <w:sz w:val="20"/>
                <w:szCs w:val="20"/>
              </w:rPr>
              <w:t>医療法人であって持分の定めのないもの</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（合併）</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第48条</w:t>
            </w:r>
            <w:r w:rsidRPr="000A55AE">
              <w:rPr>
                <w:rFonts w:ascii="Century" w:hint="eastAsia"/>
                <w:sz w:val="20"/>
                <w:szCs w:val="20"/>
              </w:rPr>
              <w:t xml:space="preserve">　本社団は、総社員の同意があるときは、横浜市長の認可を得て、他の社団</w:t>
            </w:r>
            <w:r w:rsidRPr="000A55AE">
              <w:rPr>
                <w:rFonts w:ascii="Century" w:hint="eastAsia"/>
                <w:sz w:val="20"/>
                <w:szCs w:val="20"/>
                <w:u w:color="FF0000"/>
              </w:rPr>
              <w:t>たる</w:t>
            </w:r>
            <w:r w:rsidRPr="000A55AE">
              <w:rPr>
                <w:rFonts w:ascii="Century" w:hint="eastAsia"/>
                <w:sz w:val="20"/>
                <w:szCs w:val="20"/>
              </w:rPr>
              <w:t>医療法人</w:t>
            </w:r>
            <w:r w:rsidRPr="000A55AE">
              <w:rPr>
                <w:rFonts w:ascii="Century" w:hAnsi="ＭＳ 明朝" w:cs="ＭＳ ゴシック" w:hint="eastAsia"/>
                <w:kern w:val="0"/>
                <w:sz w:val="20"/>
                <w:szCs w:val="20"/>
              </w:rPr>
              <w:t>又は</w:t>
            </w:r>
            <w:r w:rsidRPr="000A55AE">
              <w:rPr>
                <w:rFonts w:ascii="Century" w:hAnsi="ＭＳ 明朝" w:cs="ＭＳ ゴシック" w:hint="eastAsia"/>
                <w:kern w:val="0"/>
                <w:sz w:val="20"/>
                <w:szCs w:val="20"/>
                <w:u w:color="FF0000"/>
              </w:rPr>
              <w:t>財団たる医療法人</w:t>
            </w:r>
            <w:r w:rsidRPr="000A55AE">
              <w:rPr>
                <w:rFonts w:ascii="Century" w:hint="eastAsia"/>
                <w:sz w:val="20"/>
                <w:szCs w:val="20"/>
              </w:rPr>
              <w:t>と合併することができる。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（分割）</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本社団は、総社員の同意があるときは、横浜市長の認可を得て、分割することができる。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11</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雑</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（公告の方法）</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第50条</w:t>
            </w:r>
            <w:r w:rsidRPr="000A55AE">
              <w:rPr>
                <w:rFonts w:ascii="Century" w:hint="eastAsia"/>
                <w:sz w:val="20"/>
                <w:szCs w:val="20"/>
              </w:rPr>
              <w:t xml:space="preserve">  </w:t>
            </w:r>
            <w:r w:rsidRPr="000A55AE">
              <w:rPr>
                <w:rFonts w:ascii="Century" w:hint="eastAsia"/>
                <w:sz w:val="20"/>
                <w:szCs w:val="20"/>
              </w:rPr>
              <w:t>本社団の公告は、</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（例１）官報に掲載する方法によって行う。</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lastRenderedPageBreak/>
              <w:t>（例２）</w:t>
            </w:r>
            <w:r w:rsidR="00677400" w:rsidRPr="00677400">
              <w:rPr>
                <w:rFonts w:ascii="Century" w:hint="eastAsia"/>
                <w:sz w:val="20"/>
                <w:szCs w:val="20"/>
                <w:u w:color="FF0000"/>
              </w:rPr>
              <w:t>法令に定</w:t>
            </w:r>
            <w:r w:rsidR="00297FCC">
              <w:rPr>
                <w:rFonts w:ascii="Century" w:hint="eastAsia"/>
                <w:sz w:val="20"/>
                <w:szCs w:val="20"/>
                <w:u w:color="FF0000"/>
              </w:rPr>
              <w:t>め</w:t>
            </w:r>
            <w:r w:rsidR="00677400" w:rsidRPr="00677400">
              <w:rPr>
                <w:rFonts w:ascii="Century" w:hint="eastAsia"/>
                <w:sz w:val="20"/>
                <w:szCs w:val="20"/>
                <w:u w:color="FF0000"/>
              </w:rPr>
              <w:t>る場合を除き、</w:t>
            </w:r>
            <w:r w:rsidRPr="000A55AE">
              <w:rPr>
                <w:rFonts w:ascii="Century" w:hint="eastAsia"/>
                <w:sz w:val="20"/>
                <w:szCs w:val="20"/>
                <w:u w:color="FF0000"/>
              </w:rPr>
              <w:t>○○新聞に掲載する方法によって行う。</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（例３）</w:t>
            </w:r>
            <w:r w:rsidR="00297FCC" w:rsidRPr="00677400">
              <w:rPr>
                <w:rFonts w:ascii="Century" w:hint="eastAsia"/>
                <w:sz w:val="20"/>
                <w:szCs w:val="20"/>
                <w:u w:color="FF0000"/>
              </w:rPr>
              <w:t>法令に定</w:t>
            </w:r>
            <w:r w:rsidR="00297FCC">
              <w:rPr>
                <w:rFonts w:ascii="Century" w:hint="eastAsia"/>
                <w:sz w:val="20"/>
                <w:szCs w:val="20"/>
                <w:u w:color="FF0000"/>
              </w:rPr>
              <w:t>め</w:t>
            </w:r>
            <w:r w:rsidR="00297FCC" w:rsidRPr="00677400">
              <w:rPr>
                <w:rFonts w:ascii="Century" w:hint="eastAsia"/>
                <w:sz w:val="20"/>
                <w:szCs w:val="20"/>
                <w:u w:color="FF0000"/>
              </w:rPr>
              <w:t>る場合を除き</w:t>
            </w:r>
            <w:r w:rsidR="00677400" w:rsidRPr="00677400">
              <w:rPr>
                <w:rFonts w:ascii="Century" w:hint="eastAsia"/>
                <w:sz w:val="20"/>
                <w:szCs w:val="20"/>
                <w:u w:color="FF0000"/>
              </w:rPr>
              <w:t>、</w:t>
            </w:r>
            <w:r w:rsidRPr="000A55AE">
              <w:rPr>
                <w:rFonts w:ascii="Century" w:hint="eastAsia"/>
                <w:sz w:val="20"/>
                <w:szCs w:val="20"/>
                <w:u w:color="FF0000"/>
              </w:rPr>
              <w:t>電子公告（ホームページ）によって行う。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（例３の場合）</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事故その他やむを得ない事由によって前項の電子公告をすることができない場合は、官報</w:t>
            </w:r>
            <w:r w:rsidRPr="00297FCC">
              <w:rPr>
                <w:rFonts w:ascii="Century" w:hAnsi="ＭＳ 明朝" w:cs="ＭＳ ゴシック" w:hint="eastAsia"/>
                <w:kern w:val="0"/>
                <w:sz w:val="20"/>
                <w:szCs w:val="20"/>
                <w:u w:val="wave"/>
              </w:rPr>
              <w:t>（又は○○新聞）</w:t>
            </w:r>
            <w:r w:rsidRPr="000A55AE">
              <w:rPr>
                <w:rFonts w:ascii="Century" w:hAnsi="ＭＳ 明朝" w:cs="ＭＳ ゴシック" w:hint="eastAsia"/>
                <w:kern w:val="0"/>
                <w:sz w:val="20"/>
                <w:szCs w:val="20"/>
                <w:u w:color="FF0000"/>
              </w:rPr>
              <w:t>に掲載する方法によって行う。</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（他法との関係）</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第51条</w:t>
            </w:r>
            <w:r w:rsidRPr="000A55AE">
              <w:rPr>
                <w:rFonts w:ascii="Century" w:hint="eastAsia"/>
                <w:sz w:val="20"/>
                <w:szCs w:val="20"/>
              </w:rPr>
              <w:t xml:space="preserve">  </w:t>
            </w:r>
            <w:r w:rsidRPr="000A55AE">
              <w:rPr>
                <w:rFonts w:ascii="Century" w:hint="eastAsia"/>
                <w:sz w:val="20"/>
                <w:szCs w:val="20"/>
              </w:rPr>
              <w:t>この定款に定めがない事項については、医療法、民法その他の法令による。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（施行細則）</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第52条</w:t>
            </w:r>
            <w:r w:rsidRPr="000A55AE">
              <w:rPr>
                <w:rFonts w:ascii="Century" w:hint="eastAsia"/>
                <w:sz w:val="20"/>
                <w:szCs w:val="20"/>
              </w:rPr>
              <w:t xml:space="preserve">  </w:t>
            </w:r>
            <w:r w:rsidRPr="000A55AE">
              <w:rPr>
                <w:rFonts w:ascii="Century" w:hint="eastAsia"/>
                <w:sz w:val="20"/>
                <w:szCs w:val="20"/>
              </w:rPr>
              <w:t>この定款の施行細則は、理事会及び社員総会の議決を経て定める。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附</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第１条</w:t>
            </w:r>
            <w:r w:rsidRPr="000A55AE">
              <w:rPr>
                <w:rFonts w:ascii="Century" w:hint="eastAsia"/>
                <w:sz w:val="20"/>
                <w:szCs w:val="20"/>
              </w:rPr>
              <w:t xml:space="preserve">  </w:t>
            </w:r>
            <w:r w:rsidRPr="000A55AE">
              <w:rPr>
                <w:rFonts w:ascii="Century" w:hint="eastAsia"/>
                <w:sz w:val="20"/>
                <w:szCs w:val="20"/>
              </w:rPr>
              <w:t>本社団設立当初の役員は、次のとおりとする。</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理事長</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同</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監</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第２条</w:t>
            </w:r>
            <w:r w:rsidRPr="000A55AE">
              <w:rPr>
                <w:rFonts w:ascii="Century" w:hint="eastAsia"/>
                <w:sz w:val="20"/>
                <w:szCs w:val="20"/>
              </w:rPr>
              <w:t xml:space="preserve">  </w:t>
            </w:r>
            <w:r w:rsidRPr="000A55AE">
              <w:rPr>
                <w:rFonts w:ascii="Century" w:hint="eastAsia"/>
                <w:sz w:val="20"/>
                <w:szCs w:val="20"/>
              </w:rPr>
              <w:t>本社団の最初の会計年度は、第</w:t>
            </w:r>
            <w:r w:rsidRPr="000A55AE">
              <w:rPr>
                <w:rFonts w:ascii="Century" w:hint="eastAsia"/>
                <w:sz w:val="20"/>
                <w:szCs w:val="20"/>
              </w:rPr>
              <w:t>1</w:t>
            </w:r>
            <w:r w:rsidR="001B3DB3">
              <w:rPr>
                <w:rFonts w:ascii="Century" w:hint="eastAsia"/>
                <w:sz w:val="20"/>
                <w:szCs w:val="20"/>
              </w:rPr>
              <w:t>4</w:t>
            </w:r>
            <w:r w:rsidRPr="000A55AE">
              <w:rPr>
                <w:rFonts w:ascii="Century" w:hint="eastAsia"/>
                <w:sz w:val="20"/>
                <w:szCs w:val="20"/>
              </w:rPr>
              <w:t>条の規定にかかわらず、設立の日から最初に到来する○月○日までとする。</w:t>
            </w:r>
          </w:p>
          <w:p w:rsidR="000A55AE" w:rsidRPr="000A55AE" w:rsidRDefault="000A55AE" w:rsidP="000A55AE">
            <w:pPr>
              <w:spacing w:line="280" w:lineRule="exact"/>
              <w:rPr>
                <w:rFonts w:ascii="Century"/>
                <w:sz w:val="20"/>
                <w:szCs w:val="20"/>
              </w:rPr>
            </w:pPr>
          </w:p>
          <w:p w:rsid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第３条</w:t>
            </w:r>
            <w:r w:rsidRPr="000A55AE">
              <w:rPr>
                <w:rFonts w:ascii="Century" w:hint="eastAsia"/>
                <w:sz w:val="20"/>
                <w:szCs w:val="20"/>
              </w:rPr>
              <w:t xml:space="preserve">  </w:t>
            </w:r>
            <w:r w:rsidRPr="000A55AE">
              <w:rPr>
                <w:rFonts w:ascii="Century" w:hint="eastAsia"/>
                <w:sz w:val="20"/>
                <w:szCs w:val="20"/>
              </w:rPr>
              <w:t>本社団設立当初の役員の任期は、第</w:t>
            </w:r>
            <w:r w:rsidRPr="000A55AE">
              <w:rPr>
                <w:rFonts w:ascii="Century" w:hint="eastAsia"/>
                <w:sz w:val="20"/>
                <w:szCs w:val="20"/>
              </w:rPr>
              <w:t>32</w:t>
            </w:r>
            <w:r w:rsidRPr="000A55AE">
              <w:rPr>
                <w:rFonts w:ascii="Century" w:hint="eastAsia"/>
                <w:sz w:val="20"/>
                <w:szCs w:val="20"/>
              </w:rPr>
              <w:t>条第１項の規定にかかわらず、</w:t>
            </w:r>
            <w:r w:rsidR="0079562A">
              <w:rPr>
                <w:rFonts w:ascii="Century" w:hint="eastAsia"/>
                <w:sz w:val="20"/>
                <w:szCs w:val="20"/>
              </w:rPr>
              <w:t>令和</w:t>
            </w:r>
            <w:r w:rsidRPr="000A55AE">
              <w:rPr>
                <w:rFonts w:ascii="Century" w:hint="eastAsia"/>
                <w:sz w:val="20"/>
                <w:szCs w:val="20"/>
              </w:rPr>
              <w:t>○年○月○日までとする。</w:t>
            </w:r>
          </w:p>
          <w:p w:rsidR="009A41FC" w:rsidRDefault="009A41FC" w:rsidP="000A55AE">
            <w:pPr>
              <w:spacing w:line="280" w:lineRule="exact"/>
              <w:ind w:left="200" w:hangingChars="100" w:hanging="200"/>
              <w:jc w:val="left"/>
              <w:rPr>
                <w:rFonts w:ascii="Century"/>
                <w:sz w:val="20"/>
                <w:szCs w:val="20"/>
              </w:rPr>
            </w:pPr>
          </w:p>
          <w:p w:rsidR="009A41FC" w:rsidRPr="000A55AE" w:rsidRDefault="009A41FC" w:rsidP="000A55AE">
            <w:pPr>
              <w:spacing w:line="280" w:lineRule="exact"/>
              <w:ind w:left="200" w:hangingChars="100" w:hanging="200"/>
              <w:jc w:val="left"/>
              <w:rPr>
                <w:rFonts w:ascii="ＭＳ ゴシック" w:eastAsia="ＭＳ ゴシック" w:hAnsi="ＭＳ ゴシック" w:cs="ＭＳ ゴシック"/>
                <w:kern w:val="0"/>
                <w:sz w:val="20"/>
                <w:szCs w:val="20"/>
              </w:rPr>
            </w:pPr>
          </w:p>
        </w:tc>
        <w:tc>
          <w:tcPr>
            <w:tcW w:w="2150" w:type="dxa"/>
          </w:tcPr>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24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EB51AE" w:rsidRDefault="00EB51AE" w:rsidP="000A55AE">
            <w:pPr>
              <w:spacing w:line="200" w:lineRule="exact"/>
              <w:ind w:left="160" w:hangingChars="100" w:hanging="160"/>
              <w:jc w:val="left"/>
              <w:rPr>
                <w:rFonts w:hAnsi="ＭＳ 明朝" w:cs="ＭＳ ゴシック"/>
                <w:kern w:val="0"/>
                <w:sz w:val="16"/>
                <w:szCs w:val="16"/>
              </w:rPr>
            </w:pPr>
          </w:p>
          <w:p w:rsidR="00EB51AE" w:rsidRDefault="00EB51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・ビルの一室を事務所とする場合は、階数（部屋番号）まで定めてください。（ビル名も定めることが望ましい。）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w:t>
            </w:r>
            <w:r w:rsidR="0079562A">
              <w:rPr>
                <w:rFonts w:hAnsi="ＭＳ 明朝" w:cs="ＭＳ ゴシック" w:hint="eastAsia"/>
                <w:kern w:val="0"/>
                <w:sz w:val="16"/>
                <w:szCs w:val="16"/>
              </w:rPr>
              <w:t>、</w:t>
            </w:r>
            <w:r w:rsidRPr="000A55AE">
              <w:rPr>
                <w:rFonts w:hAnsi="ＭＳ 明朝" w:cs="ＭＳ ゴシック" w:hint="eastAsia"/>
                <w:kern w:val="0"/>
                <w:sz w:val="16"/>
                <w:szCs w:val="16"/>
              </w:rPr>
              <w:t>介護老人保健施設</w:t>
            </w:r>
            <w:r w:rsidR="0079562A">
              <w:rPr>
                <w:rFonts w:hAnsi="ＭＳ 明朝" w:cs="ＭＳ ゴシック" w:hint="eastAsia"/>
                <w:kern w:val="0"/>
                <w:sz w:val="16"/>
                <w:szCs w:val="16"/>
              </w:rPr>
              <w:t>又は介護医療院</w:t>
            </w:r>
            <w:r w:rsidRPr="000A55AE">
              <w:rPr>
                <w:rFonts w:hAnsi="ＭＳ 明朝" w:cs="ＭＳ ゴシック" w:hint="eastAsia"/>
                <w:kern w:val="0"/>
                <w:sz w:val="16"/>
                <w:szCs w:val="16"/>
              </w:rPr>
              <w:t>を開設するときは、定款第３条、第４条に開設する施設を掲げてください。（※１参照）</w:t>
            </w: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・複数の診療所を開設する場合は、すべてこれを記載してください。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・開設する診療所が１箇所の場合は第２条の事務所と所在地は原則として同じにしてください。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hint="eastAsia"/>
                <w:sz w:val="16"/>
                <w:szCs w:val="16"/>
              </w:rPr>
              <w:t>・取り崩すことができない科目をすべて掲げてください。</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・土地・建物等を拠出（寄附）する場合は、これを基本財産とすることが望まれます。この場合、定款に基本財産の条項を挿入する必要があります。（※２参照）</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E23ED2" w:rsidRDefault="00E23ED2" w:rsidP="000A55AE">
            <w:pPr>
              <w:spacing w:line="200" w:lineRule="exact"/>
              <w:ind w:left="160" w:hangingChars="100" w:hanging="160"/>
              <w:jc w:val="left"/>
              <w:rPr>
                <w:rFonts w:hAnsi="ＭＳ 明朝"/>
                <w:sz w:val="16"/>
                <w:szCs w:val="16"/>
              </w:rPr>
            </w:pPr>
          </w:p>
          <w:p w:rsidR="00102311" w:rsidRPr="000A55AE" w:rsidRDefault="00102311"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・任意に１年間を定めても差し支えありません。（法第</w:t>
            </w:r>
            <w:r w:rsidRPr="000A55AE">
              <w:rPr>
                <w:rFonts w:hAnsi="ＭＳ 明朝" w:cs="ＭＳ ゴシック"/>
                <w:kern w:val="0"/>
                <w:sz w:val="16"/>
                <w:szCs w:val="16"/>
              </w:rPr>
              <w:t>53</w:t>
            </w:r>
            <w:r w:rsidRPr="000A55AE">
              <w:rPr>
                <w:rFonts w:hAnsi="ＭＳ 明朝" w:cs="ＭＳ ゴシック" w:hint="eastAsia"/>
                <w:kern w:val="0"/>
                <w:sz w:val="16"/>
                <w:szCs w:val="16"/>
              </w:rPr>
              <w:t>条参照）</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102311" w:rsidRPr="000A55AE" w:rsidRDefault="00102311"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B7717A" w:rsidRDefault="00B7717A" w:rsidP="000A55AE">
            <w:pPr>
              <w:spacing w:line="200" w:lineRule="exact"/>
              <w:ind w:left="160" w:hangingChars="100" w:hanging="160"/>
              <w:jc w:val="left"/>
              <w:rPr>
                <w:rFonts w:hAnsi="ＭＳ 明朝"/>
                <w:sz w:val="16"/>
                <w:szCs w:val="16"/>
              </w:rPr>
            </w:pPr>
          </w:p>
          <w:p w:rsidR="00B7717A" w:rsidRPr="000A55AE" w:rsidRDefault="00B7717A"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・退社について社員総会の承認の議決を要することとしても差し支えありません。</w:t>
            </w:r>
          </w:p>
          <w:p w:rsidR="00B7717A" w:rsidRDefault="00672DAC" w:rsidP="000A55AE">
            <w:pPr>
              <w:spacing w:line="200" w:lineRule="exact"/>
              <w:ind w:left="160" w:hangingChars="100" w:hanging="160"/>
              <w:jc w:val="left"/>
              <w:rPr>
                <w:rFonts w:hAnsi="ＭＳ 明朝"/>
                <w:sz w:val="16"/>
                <w:szCs w:val="16"/>
              </w:rPr>
            </w:pPr>
            <w:r w:rsidRPr="00672DAC">
              <w:rPr>
                <w:rFonts w:hAnsi="ＭＳ 明朝" w:hint="eastAsia"/>
                <w:sz w:val="16"/>
                <w:szCs w:val="16"/>
              </w:rPr>
              <w:t>・（　）内の下線部は、選択できる内容です。以下同じ。</w:t>
            </w:r>
          </w:p>
          <w:p w:rsid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 xml:space="preserve">　</w:t>
            </w:r>
          </w:p>
          <w:p w:rsidR="001429E0" w:rsidRDefault="001429E0" w:rsidP="000A55AE">
            <w:pPr>
              <w:spacing w:line="200" w:lineRule="exact"/>
              <w:ind w:left="160" w:hangingChars="100" w:hanging="160"/>
              <w:jc w:val="left"/>
              <w:rPr>
                <w:rFonts w:hAnsi="ＭＳ 明朝"/>
                <w:sz w:val="16"/>
                <w:szCs w:val="16"/>
              </w:rPr>
            </w:pPr>
          </w:p>
          <w:p w:rsidR="001429E0" w:rsidRDefault="001429E0" w:rsidP="000A55AE">
            <w:pPr>
              <w:spacing w:line="200" w:lineRule="exact"/>
              <w:ind w:left="160" w:hangingChars="100" w:hanging="160"/>
              <w:jc w:val="left"/>
              <w:rPr>
                <w:rFonts w:hAnsi="ＭＳ 明朝"/>
                <w:sz w:val="16"/>
                <w:szCs w:val="16"/>
              </w:rPr>
            </w:pPr>
          </w:p>
          <w:p w:rsidR="001429E0" w:rsidRPr="000A55AE" w:rsidRDefault="001429E0"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・定時社員総会は、収支予算の決定と決算の決定のため年２回以上開催します。</w:t>
            </w:r>
          </w:p>
          <w:p w:rsidR="000A55AE" w:rsidRDefault="000A55AE" w:rsidP="000A55AE">
            <w:pPr>
              <w:spacing w:line="200" w:lineRule="exact"/>
              <w:ind w:left="160" w:hangingChars="100" w:hanging="160"/>
              <w:jc w:val="left"/>
              <w:rPr>
                <w:rFonts w:hAnsi="ＭＳ 明朝"/>
                <w:sz w:val="16"/>
                <w:szCs w:val="16"/>
              </w:rPr>
            </w:pPr>
          </w:p>
          <w:p w:rsidR="00102311" w:rsidRDefault="00102311"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・５分の１を下回る割合を定めることも可能です。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EB51AE" w:rsidRDefault="00EB51AE" w:rsidP="000A55AE">
            <w:pPr>
              <w:spacing w:line="200" w:lineRule="exact"/>
              <w:ind w:left="160" w:hangingChars="100" w:hanging="160"/>
              <w:jc w:val="left"/>
              <w:rPr>
                <w:rFonts w:hAnsi="ＭＳ 明朝"/>
                <w:sz w:val="16"/>
                <w:szCs w:val="16"/>
              </w:rPr>
            </w:pPr>
          </w:p>
          <w:p w:rsidR="00EB51AE" w:rsidRDefault="00EB51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・招集の通知は、定款で定めた方法により行います。書面のほか電子的方法によることも可能です。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Default="000A55AE" w:rsidP="000A55AE">
            <w:pPr>
              <w:spacing w:line="280" w:lineRule="exact"/>
              <w:ind w:left="160" w:hangingChars="100" w:hanging="160"/>
              <w:jc w:val="left"/>
              <w:rPr>
                <w:rFonts w:hAnsi="ＭＳ 明朝"/>
                <w:sz w:val="16"/>
                <w:szCs w:val="16"/>
              </w:rPr>
            </w:pPr>
          </w:p>
          <w:p w:rsidR="00102311" w:rsidRDefault="00102311"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8"/>
                <w:szCs w:val="18"/>
              </w:rPr>
            </w:pPr>
            <w:r w:rsidRPr="000A55AE">
              <w:rPr>
                <w:rFonts w:hAnsi="ＭＳ 明朝" w:cs="ＭＳ ゴシック" w:hint="eastAsia"/>
                <w:kern w:val="0"/>
                <w:sz w:val="16"/>
                <w:szCs w:val="16"/>
              </w:rPr>
              <w:t>・</w:t>
            </w:r>
            <w:r w:rsidRPr="000A55AE">
              <w:rPr>
                <w:rFonts w:hAnsi="ＭＳ 明朝" w:hint="eastAsia"/>
                <w:sz w:val="16"/>
                <w:szCs w:val="16"/>
              </w:rPr>
              <w:t>土地・建物等を拠出し、これを基本財産とする場合、定款に定める社員総会の議決事項に基本財産の条項を挿入する必要があります。（※２参照）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80" w:hangingChars="100" w:hanging="180"/>
              <w:jc w:val="left"/>
              <w:rPr>
                <w:rFonts w:hAnsi="ＭＳ 明朝" w:cs="ＭＳ ゴシック"/>
                <w:kern w:val="0"/>
                <w:sz w:val="18"/>
                <w:szCs w:val="18"/>
              </w:rPr>
            </w:pPr>
          </w:p>
          <w:p w:rsidR="00EB51AE" w:rsidRDefault="00EB51AE" w:rsidP="000A55AE">
            <w:pPr>
              <w:spacing w:line="200" w:lineRule="exact"/>
              <w:ind w:left="180" w:hangingChars="100" w:hanging="180"/>
              <w:jc w:val="left"/>
              <w:rPr>
                <w:rFonts w:hAnsi="ＭＳ 明朝" w:cs="ＭＳ ゴシック"/>
                <w:kern w:val="0"/>
                <w:sz w:val="18"/>
                <w:szCs w:val="18"/>
              </w:rPr>
            </w:pPr>
          </w:p>
          <w:p w:rsidR="00EB51AE" w:rsidRDefault="00EB51AE" w:rsidP="000A55AE">
            <w:pPr>
              <w:spacing w:line="200" w:lineRule="exact"/>
              <w:ind w:left="180" w:hangingChars="100" w:hanging="180"/>
              <w:jc w:val="left"/>
              <w:rPr>
                <w:rFonts w:hAnsi="ＭＳ 明朝" w:cs="ＭＳ ゴシック" w:hint="eastAsia"/>
                <w:kern w:val="0"/>
                <w:sz w:val="18"/>
                <w:szCs w:val="18"/>
              </w:rPr>
            </w:pPr>
          </w:p>
          <w:p w:rsidR="00C77484" w:rsidRDefault="00C77484"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・社員総会の議事録は、電磁的記録によって作成することも可能です。（法施行規則第31条の３の２、第31条３の３及び第31条３の４参照）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・電子署名：法施行規則第31条の５の５参照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102311" w:rsidRDefault="00102311"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・役員は、理事３名以上及び監事１名以上を置くことが原則です。（法第46条の５第１項）</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80" w:hangingChars="100" w:hanging="180"/>
              <w:jc w:val="left"/>
              <w:rPr>
                <w:rFonts w:hAnsi="ＭＳ 明朝" w:cs="ＭＳ ゴシック"/>
                <w:kern w:val="0"/>
                <w:sz w:val="18"/>
                <w:szCs w:val="18"/>
              </w:rPr>
            </w:pPr>
          </w:p>
          <w:p w:rsidR="00EB51AE" w:rsidRDefault="00EB51AE" w:rsidP="000A55AE">
            <w:pPr>
              <w:spacing w:line="200" w:lineRule="exact"/>
              <w:ind w:left="180" w:hangingChars="100" w:hanging="180"/>
              <w:jc w:val="left"/>
              <w:rPr>
                <w:rFonts w:hAnsi="ＭＳ 明朝" w:cs="ＭＳ ゴシック"/>
                <w:kern w:val="0"/>
                <w:sz w:val="18"/>
                <w:szCs w:val="18"/>
              </w:rPr>
            </w:pPr>
          </w:p>
          <w:p w:rsidR="00EB51AE" w:rsidRPr="000A55AE" w:rsidRDefault="00EB51AE" w:rsidP="000A55AE">
            <w:pPr>
              <w:spacing w:line="200" w:lineRule="exact"/>
              <w:ind w:left="180" w:hangingChars="100" w:hanging="180"/>
              <w:jc w:val="left"/>
              <w:rPr>
                <w:rFonts w:hAnsi="ＭＳ 明朝" w:cs="ＭＳ ゴシック" w:hint="eastAsia"/>
                <w:kern w:val="0"/>
                <w:sz w:val="18"/>
                <w:szCs w:val="18"/>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w:t>
            </w:r>
            <w:r w:rsidR="00EB51AE">
              <w:rPr>
                <w:rFonts w:hAnsi="ＭＳ 明朝" w:cs="ＭＳ ゴシック" w:hint="eastAsia"/>
                <w:kern w:val="0"/>
                <w:sz w:val="16"/>
                <w:szCs w:val="16"/>
              </w:rPr>
              <w:t>、</w:t>
            </w:r>
            <w:r w:rsidRPr="000A55AE">
              <w:rPr>
                <w:rFonts w:hAnsi="ＭＳ 明朝" w:cs="ＭＳ ゴシック" w:hint="eastAsia"/>
                <w:kern w:val="0"/>
                <w:sz w:val="16"/>
                <w:szCs w:val="16"/>
              </w:rPr>
              <w:t>介護老人保健施設</w:t>
            </w:r>
            <w:r w:rsidR="00EB51AE">
              <w:rPr>
                <w:rFonts w:hAnsi="ＭＳ 明朝" w:cs="ＭＳ ゴシック" w:hint="eastAsia"/>
                <w:kern w:val="0"/>
                <w:sz w:val="16"/>
                <w:szCs w:val="16"/>
              </w:rPr>
              <w:t>又は介護医療院</w:t>
            </w:r>
            <w:r w:rsidRPr="000A55AE">
              <w:rPr>
                <w:rFonts w:hAnsi="ＭＳ 明朝" w:cs="ＭＳ ゴシック" w:hint="eastAsia"/>
                <w:kern w:val="0"/>
                <w:sz w:val="16"/>
                <w:szCs w:val="16"/>
              </w:rPr>
              <w:t>を開設するときは、開設する施設を掲げてください。（※１参照）</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・理事の職への再任を妨げるものではありません。</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lastRenderedPageBreak/>
              <w:t>・この報告は、現実に開催された理事会において行わなければならず、報告を省略することはできません。</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E23ED2" w:rsidRDefault="000A55AE" w:rsidP="000A55AE">
            <w:pPr>
              <w:spacing w:line="200" w:lineRule="exact"/>
              <w:ind w:left="160" w:hangingChars="100" w:hanging="160"/>
              <w:jc w:val="left"/>
              <w:rPr>
                <w:rFonts w:hAnsi="ＭＳ 明朝" w:cs="ＭＳ ゴシック"/>
                <w:kern w:val="0"/>
                <w:sz w:val="16"/>
                <w:szCs w:val="16"/>
              </w:rPr>
            </w:pPr>
          </w:p>
          <w:p w:rsid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・３分の２を上回る割合を定めることもできます。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・役員の報酬等について、定款にその額を定めていないときは、社員総会の決議によって定める必要があります。</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ただし、監事が２人以上あるときに監事の報酬等</w:t>
            </w:r>
            <w:r w:rsidRPr="000A55AE">
              <w:rPr>
                <w:rFonts w:hAnsi="ＭＳ 明朝" w:hint="eastAsia"/>
                <w:sz w:val="16"/>
                <w:szCs w:val="16"/>
              </w:rPr>
              <w:lastRenderedPageBreak/>
              <w:t>の「総額」を定める場合は、各監事の報酬等は、その額の範囲内で監事の協議によって定めます。また、「総額」を上回らなければ、再度、社員総会で決議することは必ずしも必要ではありません。</w:t>
            </w:r>
          </w:p>
          <w:p w:rsidR="000A55AE" w:rsidRPr="000A55AE" w:rsidRDefault="000A55AE" w:rsidP="000A55AE">
            <w:pPr>
              <w:spacing w:line="180" w:lineRule="exact"/>
              <w:ind w:left="160" w:hangingChars="100" w:hanging="160"/>
              <w:jc w:val="left"/>
              <w:rPr>
                <w:rFonts w:hAnsi="ＭＳ 明朝"/>
                <w:sz w:val="16"/>
                <w:szCs w:val="16"/>
              </w:rPr>
            </w:pPr>
          </w:p>
          <w:p w:rsidR="000A55AE" w:rsidRPr="000A55AE" w:rsidRDefault="000A55AE" w:rsidP="000A55AE">
            <w:pPr>
              <w:spacing w:line="160" w:lineRule="exact"/>
              <w:ind w:left="160" w:hangingChars="100" w:hanging="160"/>
              <w:jc w:val="left"/>
              <w:rPr>
                <w:rFonts w:hAnsi="ＭＳ 明朝"/>
                <w:sz w:val="16"/>
                <w:szCs w:val="16"/>
              </w:rPr>
            </w:pPr>
          </w:p>
          <w:p w:rsidR="000A55AE" w:rsidRPr="000A55AE" w:rsidRDefault="000A55AE" w:rsidP="000A55AE">
            <w:pPr>
              <w:spacing w:line="16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E23ED2" w:rsidRPr="000A55AE" w:rsidRDefault="00E23ED2"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・本条を規定するか否かは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677400" w:rsidP="00D13FE7">
            <w:pPr>
              <w:spacing w:line="200" w:lineRule="exact"/>
              <w:ind w:left="160" w:hangingChars="100" w:hanging="160"/>
              <w:jc w:val="left"/>
              <w:rPr>
                <w:rFonts w:hAnsi="ＭＳ 明朝"/>
                <w:sz w:val="16"/>
                <w:szCs w:val="16"/>
              </w:rPr>
            </w:pPr>
            <w:r>
              <w:rPr>
                <w:rFonts w:hAnsi="ＭＳ 明朝" w:hint="eastAsia"/>
                <w:sz w:val="16"/>
                <w:szCs w:val="16"/>
              </w:rPr>
              <w:t>・非理事長理事等は、法第47条の２で準用する一般社団法人及び一般財団法人に関する法律第115条参照。</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Default="000A55AE" w:rsidP="000A55AE">
            <w:pPr>
              <w:spacing w:line="280" w:lineRule="exact"/>
              <w:rPr>
                <w:rFonts w:hAnsi="ＭＳ 明朝"/>
                <w:sz w:val="16"/>
                <w:szCs w:val="16"/>
              </w:rPr>
            </w:pPr>
          </w:p>
          <w:p w:rsidR="00D13FE7" w:rsidRPr="000A55AE" w:rsidRDefault="00D13FE7"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・原則、各理事が理事会を招集しますが、理事会を招集する理事を定款又は理事会で定めることができます。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677400" w:rsidRDefault="00677400" w:rsidP="000A55AE">
            <w:pPr>
              <w:spacing w:line="200" w:lineRule="exact"/>
              <w:ind w:left="160" w:hangingChars="100" w:hanging="160"/>
              <w:jc w:val="left"/>
              <w:rPr>
                <w:rFonts w:hAnsi="ＭＳ 明朝"/>
                <w:sz w:val="16"/>
                <w:szCs w:val="16"/>
              </w:rPr>
            </w:pPr>
          </w:p>
          <w:p w:rsidR="00E23ED2" w:rsidRDefault="00E23ED2"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・１週間を下回る期間を定めることもできます。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・過半数を上回る割合を定めることもできます。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・本項を規定するか否かは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・理事会の議事録は、電磁的記録によって作成することも可能です。（法施行規則第31条の５の４及び第31条の５の５参照）</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D13FE7" w:rsidRDefault="00D13FE7" w:rsidP="000A55AE">
            <w:pPr>
              <w:spacing w:line="200" w:lineRule="exact"/>
              <w:ind w:left="160" w:hangingChars="100" w:hanging="160"/>
              <w:jc w:val="left"/>
              <w:rPr>
                <w:rFonts w:hAnsi="ＭＳ 明朝"/>
                <w:sz w:val="16"/>
                <w:szCs w:val="16"/>
              </w:rPr>
            </w:pPr>
          </w:p>
          <w:p w:rsidR="00E23ED2" w:rsidRPr="000A55AE" w:rsidRDefault="00E23ED2"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・署名し、又は記名押印する者を、理事会に出席した理事長及び監事とすることも可能です。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79562A" w:rsidRDefault="0079562A" w:rsidP="000A55AE">
            <w:pPr>
              <w:spacing w:line="200" w:lineRule="exact"/>
              <w:ind w:left="160" w:hangingChars="100" w:hanging="160"/>
              <w:jc w:val="left"/>
              <w:rPr>
                <w:rFonts w:hAnsi="ＭＳ 明朝"/>
                <w:sz w:val="16"/>
                <w:szCs w:val="16"/>
              </w:rPr>
            </w:pPr>
          </w:p>
          <w:p w:rsidR="0079562A" w:rsidRDefault="0079562A" w:rsidP="000A55AE">
            <w:pPr>
              <w:spacing w:line="200" w:lineRule="exact"/>
              <w:ind w:left="160" w:hangingChars="100" w:hanging="160"/>
              <w:jc w:val="left"/>
              <w:rPr>
                <w:rFonts w:hAnsi="ＭＳ 明朝"/>
                <w:sz w:val="16"/>
                <w:szCs w:val="16"/>
              </w:rPr>
            </w:pPr>
          </w:p>
          <w:p w:rsidR="0079562A" w:rsidRDefault="0079562A" w:rsidP="000A55AE">
            <w:pPr>
              <w:spacing w:line="200" w:lineRule="exact"/>
              <w:ind w:left="160" w:hangingChars="100" w:hanging="160"/>
              <w:jc w:val="left"/>
              <w:rPr>
                <w:rFonts w:hAnsi="ＭＳ 明朝"/>
                <w:sz w:val="16"/>
                <w:szCs w:val="16"/>
              </w:rPr>
            </w:pPr>
          </w:p>
          <w:p w:rsidR="0079562A" w:rsidRDefault="0079562A"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・この条文の第１項第３号は、法第55条第1項第</w:t>
            </w:r>
            <w:r w:rsidRPr="000A55AE">
              <w:rPr>
                <w:rFonts w:hAnsi="ＭＳ 明朝" w:hint="eastAsia"/>
                <w:sz w:val="16"/>
                <w:szCs w:val="16"/>
              </w:rPr>
              <w:lastRenderedPageBreak/>
              <w:t>1号の「定款をもって定めた解散事由」です。その他は法に規定されている事由です。</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w:t>
            </w:r>
            <w:r w:rsidRPr="000A55AE">
              <w:rPr>
                <w:rFonts w:hAnsi="ＭＳ 明朝" w:cs="ＭＳ ゴシック" w:hint="eastAsia"/>
                <w:kern w:val="0"/>
                <w:sz w:val="16"/>
                <w:szCs w:val="16"/>
              </w:rPr>
              <w:t>病院</w:t>
            </w:r>
            <w:r w:rsidR="0079562A">
              <w:rPr>
                <w:rFonts w:hAnsi="ＭＳ 明朝" w:cs="ＭＳ ゴシック" w:hint="eastAsia"/>
                <w:kern w:val="0"/>
                <w:sz w:val="16"/>
                <w:szCs w:val="16"/>
              </w:rPr>
              <w:t>、</w:t>
            </w:r>
            <w:r w:rsidRPr="000A55AE">
              <w:rPr>
                <w:rFonts w:hAnsi="ＭＳ 明朝" w:cs="ＭＳ ゴシック" w:hint="eastAsia"/>
                <w:kern w:val="0"/>
                <w:sz w:val="16"/>
                <w:szCs w:val="16"/>
              </w:rPr>
              <w:t>介護老人保健施設</w:t>
            </w:r>
            <w:r w:rsidR="0079562A">
              <w:rPr>
                <w:rFonts w:hAnsi="ＭＳ 明朝" w:cs="ＭＳ ゴシック" w:hint="eastAsia"/>
                <w:kern w:val="0"/>
                <w:sz w:val="16"/>
                <w:szCs w:val="16"/>
              </w:rPr>
              <w:t>又は介護医療院</w:t>
            </w:r>
            <w:r w:rsidRPr="000A55AE">
              <w:rPr>
                <w:rFonts w:hAnsi="ＭＳ 明朝" w:cs="ＭＳ ゴシック" w:hint="eastAsia"/>
                <w:kern w:val="0"/>
                <w:sz w:val="16"/>
                <w:szCs w:val="16"/>
              </w:rPr>
              <w:t>を開設するときは、開設する施設を掲げてください。（※１参照）</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79562A" w:rsidRDefault="0079562A" w:rsidP="000A55AE">
            <w:pPr>
              <w:spacing w:line="280" w:lineRule="exact"/>
              <w:rPr>
                <w:rFonts w:hAnsi="ＭＳ 明朝"/>
                <w:sz w:val="16"/>
                <w:szCs w:val="16"/>
              </w:rPr>
            </w:pPr>
          </w:p>
          <w:p w:rsidR="0079562A" w:rsidRPr="000A55AE" w:rsidRDefault="0079562A" w:rsidP="000A55AE">
            <w:pPr>
              <w:spacing w:line="280" w:lineRule="exact"/>
              <w:rPr>
                <w:rFonts w:hAnsi="ＭＳ 明朝" w:hint="eastAsia"/>
                <w:sz w:val="16"/>
                <w:szCs w:val="16"/>
              </w:rPr>
            </w:pPr>
          </w:p>
          <w:p w:rsidR="00EA177C" w:rsidRDefault="00EA177C" w:rsidP="00EA177C">
            <w:pPr>
              <w:spacing w:line="200" w:lineRule="exact"/>
              <w:rPr>
                <w:rFonts w:hAnsi="ＭＳ 明朝"/>
                <w:sz w:val="16"/>
                <w:szCs w:val="16"/>
              </w:rPr>
            </w:pPr>
            <w:r>
              <w:rPr>
                <w:rFonts w:hAnsi="ＭＳ 明朝" w:cs="ＭＳ ゴシック" w:hint="eastAsia"/>
                <w:kern w:val="0"/>
                <w:sz w:val="16"/>
                <w:szCs w:val="16"/>
              </w:rPr>
              <w:t>※社会医療法人、特定医療法人、持分あり医療法人は、分割の規定から除外されています。（法第60条参照）</w:t>
            </w: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before="120" w:after="60"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bookmarkStart w:id="0" w:name="_GoBack"/>
            <w:bookmarkEnd w:id="0"/>
          </w:p>
          <w:p w:rsidR="0079562A" w:rsidRDefault="0079562A" w:rsidP="00EA177C">
            <w:pPr>
              <w:spacing w:line="200" w:lineRule="exact"/>
              <w:ind w:left="160" w:hangingChars="100" w:hanging="160"/>
              <w:jc w:val="left"/>
              <w:rPr>
                <w:rFonts w:hAnsi="ＭＳ 明朝" w:hint="eastAsia"/>
                <w:sz w:val="16"/>
                <w:szCs w:val="16"/>
              </w:rPr>
            </w:pPr>
          </w:p>
          <w:p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・法第44条第４項参照。</w:t>
            </w: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・設立の日から２年以内の日付を設定してください。</w:t>
            </w:r>
          </w:p>
          <w:p w:rsidR="009A41FC" w:rsidRPr="00EA177C" w:rsidRDefault="009A41FC" w:rsidP="000A55AE">
            <w:pPr>
              <w:spacing w:line="200" w:lineRule="exact"/>
              <w:ind w:left="160" w:hangingChars="100" w:hanging="160"/>
              <w:jc w:val="left"/>
              <w:rPr>
                <w:rFonts w:hAnsi="ＭＳ 明朝"/>
                <w:sz w:val="16"/>
                <w:szCs w:val="16"/>
              </w:rPr>
            </w:pPr>
          </w:p>
        </w:tc>
      </w:tr>
    </w:tbl>
    <w:p w:rsidR="00EE1C0A" w:rsidRDefault="00EE1C0A" w:rsidP="00EE1C0A">
      <w:pPr>
        <w:ind w:leftChars="66" w:left="565" w:hangingChars="177" w:hanging="426"/>
        <w:rPr>
          <w:b/>
          <w:sz w:val="24"/>
          <w:szCs w:val="24"/>
        </w:rPr>
      </w:pPr>
      <w:r>
        <w:rPr>
          <w:b/>
          <w:sz w:val="24"/>
          <w:szCs w:val="24"/>
        </w:rPr>
        <w:lastRenderedPageBreak/>
        <w:br w:type="page"/>
      </w:r>
      <w:r w:rsidRPr="00D4628D">
        <w:rPr>
          <w:rFonts w:hint="eastAsia"/>
          <w:b/>
          <w:sz w:val="24"/>
          <w:szCs w:val="24"/>
        </w:rPr>
        <w:lastRenderedPageBreak/>
        <w:t>※</w:t>
      </w:r>
      <w:r>
        <w:rPr>
          <w:rFonts w:hint="eastAsia"/>
          <w:b/>
          <w:sz w:val="24"/>
          <w:szCs w:val="24"/>
        </w:rPr>
        <w:t>１</w:t>
      </w:r>
      <w:r w:rsidRPr="00D4628D">
        <w:rPr>
          <w:rFonts w:hint="eastAsia"/>
          <w:b/>
          <w:sz w:val="24"/>
          <w:szCs w:val="24"/>
        </w:rPr>
        <w:t xml:space="preserve"> 病院</w:t>
      </w:r>
      <w:r>
        <w:rPr>
          <w:rFonts w:hint="eastAsia"/>
          <w:b/>
          <w:sz w:val="24"/>
          <w:szCs w:val="24"/>
        </w:rPr>
        <w:t>又は介護老人保健施設を開設するときは、定款第３条、第４条、　　　第３０</w:t>
      </w:r>
      <w:r w:rsidRPr="00D4628D">
        <w:rPr>
          <w:rFonts w:hint="eastAsia"/>
          <w:b/>
          <w:sz w:val="24"/>
          <w:szCs w:val="24"/>
        </w:rPr>
        <w:t>条</w:t>
      </w:r>
      <w:r>
        <w:rPr>
          <w:rFonts w:hint="eastAsia"/>
          <w:b/>
          <w:sz w:val="24"/>
          <w:szCs w:val="24"/>
        </w:rPr>
        <w:t>、</w:t>
      </w:r>
      <w:r w:rsidRPr="00D4628D">
        <w:rPr>
          <w:rFonts w:hint="eastAsia"/>
          <w:b/>
          <w:sz w:val="24"/>
          <w:szCs w:val="24"/>
        </w:rPr>
        <w:t>第</w:t>
      </w:r>
      <w:r>
        <w:rPr>
          <w:rFonts w:hint="eastAsia"/>
          <w:b/>
          <w:sz w:val="24"/>
          <w:szCs w:val="24"/>
        </w:rPr>
        <w:t>３</w:t>
      </w:r>
      <w:r w:rsidRPr="00D4628D">
        <w:rPr>
          <w:rFonts w:hint="eastAsia"/>
          <w:b/>
          <w:sz w:val="24"/>
          <w:szCs w:val="24"/>
        </w:rPr>
        <w:t>１条</w:t>
      </w:r>
      <w:r>
        <w:rPr>
          <w:rFonts w:hint="eastAsia"/>
          <w:b/>
          <w:sz w:val="24"/>
          <w:szCs w:val="24"/>
        </w:rPr>
        <w:t>及び第４５条に開設する施設を掲げてください。</w:t>
      </w:r>
    </w:p>
    <w:p w:rsidR="00EE1C0A" w:rsidRPr="00343C08" w:rsidRDefault="00800633" w:rsidP="00EE1C0A">
      <w:pPr>
        <w:ind w:leftChars="66" w:left="565" w:hangingChars="177" w:hanging="426"/>
        <w:rPr>
          <w:b/>
          <w:sz w:val="24"/>
          <w:szCs w:val="24"/>
        </w:rPr>
      </w:pPr>
      <w:r>
        <w:rPr>
          <w:rFonts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26670</wp:posOffset>
                </wp:positionV>
                <wp:extent cx="5184140" cy="1143000"/>
                <wp:effectExtent l="10160" t="9525" r="53975" b="57150"/>
                <wp:wrapNone/>
                <wp:docPr id="2"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14300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rsidR="002A3276" w:rsidRDefault="002A3276" w:rsidP="00EE1C0A">
                            <w:pPr>
                              <w:spacing w:line="280" w:lineRule="exact"/>
                              <w:rPr>
                                <w:sz w:val="20"/>
                                <w:szCs w:val="20"/>
                              </w:rPr>
                            </w:pPr>
                            <w:r>
                              <w:rPr>
                                <w:rFonts w:hint="eastAsia"/>
                                <w:sz w:val="20"/>
                                <w:szCs w:val="20"/>
                              </w:rPr>
                              <w:t>【例】</w:t>
                            </w:r>
                          </w:p>
                          <w:p w:rsidR="002A3276" w:rsidRPr="00CA5F83" w:rsidRDefault="002A3276"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rsidR="002A3276" w:rsidRPr="009F5DDA" w:rsidRDefault="002A3276"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9" o:spid="_x0000_s1026" type="#_x0000_t176" style="position:absolute;left:0;text-align:left;margin-left:14pt;margin-top:2.1pt;width:408.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" strokeweight=".5pt">
                <v:shadow on="t" offset="4pt,4pt"/>
                <v:textbox inset="0,0,0,0">
                  <w:txbxContent>
                    <w:p w:rsidR="002A3276" w:rsidRDefault="002A3276" w:rsidP="00EE1C0A">
                      <w:pPr>
                        <w:spacing w:line="280" w:lineRule="exact"/>
                        <w:rPr>
                          <w:rFonts w:hint="eastAsia"/>
                          <w:sz w:val="20"/>
                          <w:szCs w:val="20"/>
                        </w:rPr>
                      </w:pPr>
                      <w:r>
                        <w:rPr>
                          <w:rFonts w:hint="eastAsia"/>
                          <w:sz w:val="20"/>
                          <w:szCs w:val="20"/>
                        </w:rPr>
                        <w:t>【例】</w:t>
                      </w:r>
                    </w:p>
                    <w:p w:rsidR="002A3276" w:rsidRPr="00CA5F83" w:rsidRDefault="002A3276" w:rsidP="00EE1C0A">
                      <w:pPr>
                        <w:spacing w:line="280" w:lineRule="exact"/>
                        <w:rPr>
                          <w:rFonts w:hint="eastAsia"/>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rsidR="002A3276" w:rsidRPr="009F5DDA" w:rsidRDefault="002A3276" w:rsidP="00EE1C0A">
                      <w:pPr>
                        <w:spacing w:line="280" w:lineRule="exact"/>
                        <w:ind w:left="284" w:hangingChars="142" w:hanging="284"/>
                        <w:rPr>
                          <w:rFonts w:hint="eastAsia"/>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v:textbox>
              </v:shape>
            </w:pict>
          </mc:Fallback>
        </mc:AlternateContent>
      </w: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Pr="00CA5F83" w:rsidRDefault="00EE1C0A" w:rsidP="00EE1C0A">
      <w:pPr>
        <w:spacing w:line="280" w:lineRule="exact"/>
      </w:pPr>
    </w:p>
    <w:p w:rsidR="00EE1C0A" w:rsidRPr="00CA5F83" w:rsidRDefault="00EE1C0A" w:rsidP="00EE1C0A">
      <w:pPr>
        <w:ind w:leftChars="67" w:left="565" w:hangingChars="176" w:hanging="424"/>
        <w:rPr>
          <w:b/>
          <w:sz w:val="24"/>
          <w:szCs w:val="24"/>
        </w:rPr>
      </w:pPr>
      <w:r w:rsidRPr="00CA5F83">
        <w:rPr>
          <w:rFonts w:hint="eastAsia"/>
          <w:b/>
          <w:sz w:val="24"/>
          <w:szCs w:val="24"/>
        </w:rPr>
        <w:t>※</w:t>
      </w:r>
      <w:r>
        <w:rPr>
          <w:rFonts w:hint="eastAsia"/>
          <w:b/>
          <w:sz w:val="24"/>
          <w:szCs w:val="24"/>
        </w:rPr>
        <w:t xml:space="preserve">２　</w:t>
      </w:r>
      <w:r w:rsidRPr="00CA5F83">
        <w:rPr>
          <w:rFonts w:hint="eastAsia"/>
          <w:b/>
          <w:sz w:val="24"/>
          <w:szCs w:val="24"/>
        </w:rPr>
        <w:t>土地、建物等を拠出(寄附)し、これを基本財産とする場合においては、</w:t>
      </w:r>
      <w:r>
        <w:rPr>
          <w:rFonts w:hint="eastAsia"/>
          <w:b/>
          <w:sz w:val="24"/>
          <w:szCs w:val="24"/>
        </w:rPr>
        <w:t xml:space="preserve">　　</w:t>
      </w:r>
      <w:r w:rsidRPr="00CA5F83">
        <w:rPr>
          <w:rFonts w:hint="eastAsia"/>
          <w:b/>
          <w:sz w:val="24"/>
          <w:szCs w:val="24"/>
        </w:rPr>
        <w:t>定款第</w:t>
      </w:r>
      <w:r>
        <w:rPr>
          <w:rFonts w:hint="eastAsia"/>
          <w:b/>
          <w:sz w:val="24"/>
          <w:szCs w:val="24"/>
        </w:rPr>
        <w:t>１１</w:t>
      </w:r>
      <w:r w:rsidRPr="00CA5F83">
        <w:rPr>
          <w:rFonts w:hint="eastAsia"/>
          <w:b/>
          <w:sz w:val="24"/>
          <w:szCs w:val="24"/>
        </w:rPr>
        <w:t>条及び第</w:t>
      </w:r>
      <w:r>
        <w:rPr>
          <w:rFonts w:hint="eastAsia"/>
          <w:b/>
          <w:sz w:val="24"/>
          <w:szCs w:val="24"/>
        </w:rPr>
        <w:t>２３</w:t>
      </w:r>
      <w:r w:rsidRPr="00CA5F83">
        <w:rPr>
          <w:rFonts w:hint="eastAsia"/>
          <w:b/>
          <w:sz w:val="24"/>
          <w:szCs w:val="24"/>
        </w:rPr>
        <w:t>条を下記のとおりと</w:t>
      </w:r>
      <w:r>
        <w:rPr>
          <w:rFonts w:hint="eastAsia"/>
          <w:b/>
          <w:sz w:val="24"/>
          <w:szCs w:val="24"/>
        </w:rPr>
        <w:t>してください</w:t>
      </w:r>
      <w:r w:rsidRPr="00CA5F83">
        <w:rPr>
          <w:rFonts w:hint="eastAsia"/>
          <w:b/>
          <w:sz w:val="24"/>
          <w:szCs w:val="24"/>
        </w:rPr>
        <w:t>。</w:t>
      </w:r>
    </w:p>
    <w:p w:rsidR="00EE1C0A" w:rsidRPr="00E96CC4" w:rsidRDefault="00800633" w:rsidP="00EE1C0A">
      <w:pPr>
        <w:spacing w:after="60"/>
        <w:jc w:val="right"/>
        <w:rPr>
          <w:rFonts w:ascii="ＭＳ ゴシック" w:eastAsia="ＭＳ ゴシック"/>
          <w:sz w:val="22"/>
          <w:szCs w:val="22"/>
        </w:rPr>
      </w:pPr>
      <w:r w:rsidRPr="00CA5F83">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109220</wp:posOffset>
                </wp:positionH>
                <wp:positionV relativeFrom="paragraph">
                  <wp:posOffset>144145</wp:posOffset>
                </wp:positionV>
                <wp:extent cx="5184140" cy="3347720"/>
                <wp:effectExtent l="8255" t="6350" r="55880" b="55880"/>
                <wp:wrapNone/>
                <wp:docPr id="1"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34772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rsidR="002A3276" w:rsidRPr="00CA5F83" w:rsidRDefault="002A3276" w:rsidP="00EE1C0A">
                            <w:pPr>
                              <w:spacing w:line="280" w:lineRule="exact"/>
                              <w:rPr>
                                <w:sz w:val="20"/>
                                <w:szCs w:val="20"/>
                              </w:rPr>
                            </w:pPr>
                            <w:r w:rsidRPr="00CA5F83">
                              <w:rPr>
                                <w:rFonts w:hint="eastAsia"/>
                                <w:sz w:val="20"/>
                                <w:szCs w:val="20"/>
                              </w:rPr>
                              <w:t>（基本財産）</w:t>
                            </w:r>
                          </w:p>
                          <w:p w:rsidR="002A3276" w:rsidRPr="00CA5F83" w:rsidRDefault="002A3276"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rsidR="002A3276" w:rsidRPr="00CA5F83" w:rsidRDefault="002A3276"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rsidR="002A3276" w:rsidRPr="00CA5F83" w:rsidRDefault="002A3276"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rsidR="002A3276" w:rsidRPr="00CA5F83" w:rsidRDefault="002A3276"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rsidR="002A3276" w:rsidRPr="00CA5F83" w:rsidRDefault="002A3276"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rsidR="002A3276" w:rsidRPr="00CA5F83" w:rsidRDefault="002A3276"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rsidR="002A3276" w:rsidRDefault="002A3276" w:rsidP="00EE1C0A">
                            <w:pPr>
                              <w:spacing w:line="280" w:lineRule="exact"/>
                              <w:rPr>
                                <w:sz w:val="20"/>
                                <w:szCs w:val="20"/>
                              </w:rPr>
                            </w:pPr>
                          </w:p>
                          <w:p w:rsidR="002A3276" w:rsidRPr="00CA5F83" w:rsidRDefault="002A3276" w:rsidP="00EE1C0A">
                            <w:pPr>
                              <w:spacing w:line="280" w:lineRule="exact"/>
                              <w:rPr>
                                <w:sz w:val="20"/>
                                <w:szCs w:val="20"/>
                              </w:rPr>
                            </w:pPr>
                          </w:p>
                          <w:p w:rsidR="002A3276" w:rsidRPr="00CA5F83" w:rsidRDefault="002A3276" w:rsidP="00EE1C0A">
                            <w:pPr>
                              <w:spacing w:line="280" w:lineRule="exact"/>
                              <w:rPr>
                                <w:sz w:val="20"/>
                                <w:szCs w:val="20"/>
                              </w:rPr>
                            </w:pPr>
                            <w:r w:rsidRPr="00CA5F83">
                              <w:rPr>
                                <w:rFonts w:hint="eastAsia"/>
                                <w:sz w:val="20"/>
                                <w:szCs w:val="20"/>
                              </w:rPr>
                              <w:t>（議決事項）</w:t>
                            </w:r>
                          </w:p>
                          <w:p w:rsidR="002A3276" w:rsidRPr="00CA5F83" w:rsidRDefault="002A3276"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rsidR="002A3276" w:rsidRPr="00CA5F83" w:rsidRDefault="002A3276"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rsidR="002A3276" w:rsidRPr="00CA5F83" w:rsidRDefault="002A3276"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rsidR="002A3276" w:rsidRPr="00CA5F83" w:rsidRDefault="002A3276"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rsidR="002A3276" w:rsidRDefault="002A3276"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rsidR="002A3276" w:rsidRPr="00CA5F83" w:rsidRDefault="002A3276" w:rsidP="00EE1C0A">
                            <w:pPr>
                              <w:spacing w:line="280" w:lineRule="exact"/>
                              <w:ind w:leftChars="250" w:left="525"/>
                              <w:rPr>
                                <w:rFonts w:ascii="ＭＳ ゴシック" w:eastAsia="ＭＳ 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27" type="#_x0000_t176" style="position:absolute;left:0;text-align:left;margin-left:8.6pt;margin-top:11.35pt;width:408.2pt;height:2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" strokeweight=".5pt">
                <v:shadow on="t" offset="4pt,4pt"/>
                <v:textbox inset="0,0,0,0">
                  <w:txbxContent>
                    <w:p w:rsidR="002A3276" w:rsidRPr="00CA5F83" w:rsidRDefault="002A3276" w:rsidP="00EE1C0A">
                      <w:pPr>
                        <w:spacing w:line="280" w:lineRule="exact"/>
                        <w:rPr>
                          <w:rFonts w:hint="eastAsia"/>
                          <w:sz w:val="20"/>
                          <w:szCs w:val="20"/>
                        </w:rPr>
                      </w:pPr>
                      <w:r w:rsidRPr="00CA5F83">
                        <w:rPr>
                          <w:rFonts w:hint="eastAsia"/>
                          <w:sz w:val="20"/>
                          <w:szCs w:val="20"/>
                        </w:rPr>
                        <w:t>（基本財産）</w:t>
                      </w:r>
                    </w:p>
                    <w:p w:rsidR="002A3276" w:rsidRPr="00CA5F83" w:rsidRDefault="002A3276" w:rsidP="00EE1C0A">
                      <w:pPr>
                        <w:spacing w:line="280" w:lineRule="exact"/>
                        <w:rPr>
                          <w:rFonts w:hint="eastAsia"/>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rsidR="002A3276" w:rsidRPr="00CA5F83" w:rsidRDefault="002A3276" w:rsidP="00EE1C0A">
                      <w:pPr>
                        <w:spacing w:line="280" w:lineRule="exact"/>
                        <w:ind w:leftChars="50" w:left="105"/>
                        <w:rPr>
                          <w:rFonts w:hint="eastAsia"/>
                          <w:sz w:val="20"/>
                          <w:szCs w:val="20"/>
                        </w:rPr>
                      </w:pPr>
                      <w:r>
                        <w:rPr>
                          <w:rFonts w:hint="eastAsia"/>
                          <w:sz w:val="20"/>
                          <w:szCs w:val="20"/>
                        </w:rPr>
                        <w:t>（１）</w:t>
                      </w:r>
                      <w:r w:rsidRPr="00CA5F83">
                        <w:rPr>
                          <w:rFonts w:hint="eastAsia"/>
                          <w:sz w:val="20"/>
                          <w:szCs w:val="20"/>
                        </w:rPr>
                        <w:t>………</w:t>
                      </w:r>
                    </w:p>
                    <w:p w:rsidR="002A3276" w:rsidRPr="00CA5F83" w:rsidRDefault="002A3276" w:rsidP="00EE1C0A">
                      <w:pPr>
                        <w:spacing w:line="280" w:lineRule="exact"/>
                        <w:ind w:leftChars="50" w:left="105"/>
                        <w:rPr>
                          <w:rFonts w:hint="eastAsia"/>
                          <w:sz w:val="20"/>
                          <w:szCs w:val="20"/>
                        </w:rPr>
                      </w:pPr>
                      <w:r>
                        <w:rPr>
                          <w:rFonts w:hint="eastAsia"/>
                          <w:sz w:val="20"/>
                          <w:szCs w:val="20"/>
                        </w:rPr>
                        <w:t>（２）</w:t>
                      </w:r>
                      <w:r w:rsidRPr="00CA5F83">
                        <w:rPr>
                          <w:rFonts w:hint="eastAsia"/>
                          <w:sz w:val="20"/>
                          <w:szCs w:val="20"/>
                        </w:rPr>
                        <w:t>………</w:t>
                      </w:r>
                    </w:p>
                    <w:p w:rsidR="002A3276" w:rsidRPr="00CA5F83" w:rsidRDefault="002A3276" w:rsidP="00EE1C0A">
                      <w:pPr>
                        <w:spacing w:line="280" w:lineRule="exact"/>
                        <w:ind w:leftChars="50" w:left="105"/>
                        <w:rPr>
                          <w:rFonts w:hint="eastAsia"/>
                          <w:sz w:val="20"/>
                          <w:szCs w:val="20"/>
                        </w:rPr>
                      </w:pPr>
                      <w:r>
                        <w:rPr>
                          <w:rFonts w:hint="eastAsia"/>
                          <w:sz w:val="20"/>
                          <w:szCs w:val="20"/>
                        </w:rPr>
                        <w:t>（３）</w:t>
                      </w:r>
                      <w:r w:rsidRPr="00CA5F83">
                        <w:rPr>
                          <w:rFonts w:hint="eastAsia"/>
                          <w:sz w:val="20"/>
                          <w:szCs w:val="20"/>
                        </w:rPr>
                        <w:t>………</w:t>
                      </w:r>
                    </w:p>
                    <w:p w:rsidR="002A3276" w:rsidRPr="00CA5F83" w:rsidRDefault="002A3276" w:rsidP="00EE1C0A">
                      <w:pPr>
                        <w:spacing w:line="280" w:lineRule="exact"/>
                        <w:ind w:left="200" w:hangingChars="100" w:hanging="200"/>
                        <w:rPr>
                          <w:rFonts w:hint="eastAsia"/>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rsidR="002A3276" w:rsidRPr="00CA5F83" w:rsidRDefault="002A3276" w:rsidP="00EE1C0A">
                      <w:pPr>
                        <w:spacing w:line="280" w:lineRule="exact"/>
                        <w:ind w:leftChars="250" w:left="525"/>
                        <w:rPr>
                          <w:rFonts w:ascii="ＭＳ ゴシック" w:eastAsia="ＭＳ ゴシック" w:hint="eastAsia"/>
                          <w:sz w:val="20"/>
                          <w:szCs w:val="20"/>
                        </w:rPr>
                      </w:pPr>
                      <w:r w:rsidRPr="00CA5F83">
                        <w:rPr>
                          <w:rFonts w:ascii="ＭＳ ゴシック" w:eastAsia="ＭＳ ゴシック" w:hint="eastAsia"/>
                          <w:sz w:val="20"/>
                          <w:szCs w:val="20"/>
                        </w:rPr>
                        <w:t>（以下１条ずつ繰り下げる）</w:t>
                      </w:r>
                    </w:p>
                    <w:p w:rsidR="002A3276" w:rsidRDefault="002A3276" w:rsidP="00EE1C0A">
                      <w:pPr>
                        <w:spacing w:line="280" w:lineRule="exact"/>
                        <w:rPr>
                          <w:rFonts w:hint="eastAsia"/>
                          <w:sz w:val="20"/>
                          <w:szCs w:val="20"/>
                        </w:rPr>
                      </w:pPr>
                    </w:p>
                    <w:p w:rsidR="002A3276" w:rsidRPr="00CA5F83" w:rsidRDefault="002A3276" w:rsidP="00EE1C0A">
                      <w:pPr>
                        <w:spacing w:line="280" w:lineRule="exact"/>
                        <w:rPr>
                          <w:rFonts w:hint="eastAsia"/>
                          <w:sz w:val="20"/>
                          <w:szCs w:val="20"/>
                        </w:rPr>
                      </w:pPr>
                    </w:p>
                    <w:p w:rsidR="002A3276" w:rsidRPr="00CA5F83" w:rsidRDefault="002A3276" w:rsidP="00EE1C0A">
                      <w:pPr>
                        <w:spacing w:line="280" w:lineRule="exact"/>
                        <w:rPr>
                          <w:rFonts w:hint="eastAsia"/>
                          <w:sz w:val="20"/>
                          <w:szCs w:val="20"/>
                        </w:rPr>
                      </w:pPr>
                      <w:r w:rsidRPr="00CA5F83">
                        <w:rPr>
                          <w:rFonts w:hint="eastAsia"/>
                          <w:sz w:val="20"/>
                          <w:szCs w:val="20"/>
                        </w:rPr>
                        <w:t>（議決事項）</w:t>
                      </w:r>
                    </w:p>
                    <w:p w:rsidR="002A3276" w:rsidRPr="00CA5F83" w:rsidRDefault="002A3276" w:rsidP="00EE1C0A">
                      <w:pPr>
                        <w:spacing w:line="280" w:lineRule="exact"/>
                        <w:rPr>
                          <w:rFonts w:hint="eastAsia"/>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rsidR="002A3276" w:rsidRPr="00CA5F83" w:rsidRDefault="002A3276" w:rsidP="00EE1C0A">
                      <w:pPr>
                        <w:spacing w:line="280" w:lineRule="exact"/>
                        <w:ind w:leftChars="50" w:left="105"/>
                        <w:rPr>
                          <w:rFonts w:hint="eastAsia"/>
                          <w:sz w:val="20"/>
                          <w:szCs w:val="20"/>
                        </w:rPr>
                      </w:pPr>
                      <w:r>
                        <w:rPr>
                          <w:rFonts w:hint="eastAsia"/>
                          <w:sz w:val="20"/>
                          <w:szCs w:val="20"/>
                        </w:rPr>
                        <w:t>（１）</w:t>
                      </w:r>
                      <w:r w:rsidRPr="00CA5F83">
                        <w:rPr>
                          <w:rFonts w:hint="eastAsia"/>
                          <w:sz w:val="20"/>
                          <w:szCs w:val="20"/>
                        </w:rPr>
                        <w:t>定款の変更</w:t>
                      </w:r>
                    </w:p>
                    <w:p w:rsidR="002A3276" w:rsidRPr="00CA5F83" w:rsidRDefault="002A3276" w:rsidP="00EE1C0A">
                      <w:pPr>
                        <w:spacing w:line="280" w:lineRule="exact"/>
                        <w:ind w:leftChars="50" w:left="105"/>
                        <w:rPr>
                          <w:rFonts w:hint="eastAsia"/>
                          <w:sz w:val="20"/>
                          <w:szCs w:val="20"/>
                        </w:rPr>
                      </w:pPr>
                      <w:r>
                        <w:rPr>
                          <w:rFonts w:hint="eastAsia"/>
                          <w:sz w:val="20"/>
                          <w:szCs w:val="20"/>
                        </w:rPr>
                        <w:t>（２）</w:t>
                      </w:r>
                      <w:r w:rsidRPr="00CA5F83">
                        <w:rPr>
                          <w:rFonts w:hint="eastAsia"/>
                          <w:sz w:val="20"/>
                          <w:szCs w:val="20"/>
                        </w:rPr>
                        <w:t>基本財産の設定及び処分（担保提供を含む）</w:t>
                      </w:r>
                    </w:p>
                    <w:p w:rsidR="002A3276" w:rsidRPr="00CA5F83" w:rsidRDefault="002A3276" w:rsidP="00EE1C0A">
                      <w:pPr>
                        <w:spacing w:line="280" w:lineRule="exact"/>
                        <w:ind w:leftChars="50" w:left="105"/>
                        <w:rPr>
                          <w:rFonts w:hint="eastAsia"/>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rsidR="002A3276" w:rsidRDefault="002A3276" w:rsidP="00EE1C0A">
                      <w:pPr>
                        <w:spacing w:line="280" w:lineRule="exact"/>
                        <w:ind w:leftChars="250" w:left="525"/>
                        <w:rPr>
                          <w:rFonts w:ascii="ＭＳ ゴシック" w:eastAsia="ＭＳ ゴシック" w:hint="eastAsia"/>
                          <w:sz w:val="20"/>
                          <w:szCs w:val="20"/>
                        </w:rPr>
                      </w:pPr>
                      <w:r w:rsidRPr="00CA5F83">
                        <w:rPr>
                          <w:rFonts w:ascii="ＭＳ ゴシック" w:eastAsia="ＭＳ ゴシック" w:hint="eastAsia"/>
                          <w:sz w:val="20"/>
                          <w:szCs w:val="20"/>
                        </w:rPr>
                        <w:t>（以下、１号ずつ繰り下げる）</w:t>
                      </w:r>
                    </w:p>
                    <w:p w:rsidR="002A3276" w:rsidRPr="00CA5F83" w:rsidRDefault="002A3276" w:rsidP="00EE1C0A">
                      <w:pPr>
                        <w:spacing w:line="280" w:lineRule="exact"/>
                        <w:ind w:leftChars="250" w:left="525"/>
                        <w:rPr>
                          <w:rFonts w:ascii="ＭＳ ゴシック" w:eastAsia="ＭＳ ゴシック" w:hint="eastAsia"/>
                          <w:sz w:val="20"/>
                          <w:szCs w:val="20"/>
                        </w:rPr>
                      </w:pPr>
                    </w:p>
                  </w:txbxContent>
                </v:textbox>
              </v:shape>
            </w:pict>
          </mc:Fallback>
        </mc:AlternateContent>
      </w:r>
    </w:p>
    <w:p w:rsidR="00D77AC1" w:rsidRDefault="00D77AC1"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D77AC1" w:rsidRPr="00D77AC1" w:rsidRDefault="00D77AC1" w:rsidP="00D73DDA">
      <w:pPr>
        <w:spacing w:after="60"/>
        <w:ind w:leftChars="337" w:left="708"/>
        <w:rPr>
          <w:sz w:val="20"/>
          <w:szCs w:val="20"/>
        </w:rPr>
      </w:pPr>
    </w:p>
    <w:sectPr w:rsidR="00D77AC1" w:rsidRPr="00D77AC1" w:rsidSect="00D73DDA">
      <w:headerReference w:type="even" r:id="rId8"/>
      <w:footerReference w:type="even" r:id="rId9"/>
      <w:pgSz w:w="11906" w:h="16838" w:code="9"/>
      <w:pgMar w:top="1418" w:right="1418" w:bottom="1134"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D2" w:rsidRDefault="008E50D2">
      <w:r>
        <w:separator/>
      </w:r>
    </w:p>
  </w:endnote>
  <w:endnote w:type="continuationSeparator" w:id="0">
    <w:p w:rsidR="008E50D2" w:rsidRDefault="008E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6" w:rsidRDefault="002A3276" w:rsidP="000947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3276" w:rsidRDefault="002A3276" w:rsidP="00094765">
    <w:pPr>
      <w:pStyle w:val="a5"/>
      <w:ind w:right="360"/>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D2" w:rsidRDefault="008E50D2">
      <w:r>
        <w:separator/>
      </w:r>
    </w:p>
  </w:footnote>
  <w:footnote w:type="continuationSeparator" w:id="0">
    <w:p w:rsidR="008E50D2" w:rsidRDefault="008E5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76" w:rsidRDefault="002A3276" w:rsidP="00094765">
    <w:pPr>
      <w:pStyle w:val="a4"/>
      <w:ind w:leftChars="-270" w:left="-567" w:firstLineChars="100" w:firstLine="210"/>
      <w:rPr>
        <w:rFonts w:eastAsia="HG丸ｺﾞｼｯｸM-PRO"/>
        <w:sz w:val="16"/>
      </w:rPr>
    </w:pPr>
    <w:r>
      <w:rPr>
        <w:rStyle w:val="a7"/>
      </w:rPr>
      <w:fldChar w:fldCharType="begin"/>
    </w:r>
    <w:r>
      <w:rPr>
        <w:rStyle w:val="a7"/>
      </w:rPr>
      <w:instrText xml:space="preserve"> PAGE </w:instrText>
    </w:r>
    <w:r>
      <w:rPr>
        <w:rStyle w:val="a7"/>
      </w:rPr>
      <w:fldChar w:fldCharType="separate"/>
    </w:r>
    <w:r>
      <w:rPr>
        <w:rStyle w:val="a7"/>
        <w:noProof/>
      </w:rPr>
      <w:t>48</w:t>
    </w:r>
    <w:r>
      <w:rPr>
        <w:rStyle w:val="a7"/>
      </w:rPr>
      <w:fldChar w:fldCharType="end"/>
    </w:r>
    <w:r>
      <w:rPr>
        <w:rFonts w:eastAsia="HG丸ｺﾞｼｯｸM-PRO" w:hint="eastAsia"/>
        <w:sz w:val="16"/>
      </w:rPr>
      <w:t>医療法人設立認可申請書類様式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1" w15:restartNumberingAfterBreak="0">
    <w:nsid w:val="095366B5"/>
    <w:multiLevelType w:val="hybridMultilevel"/>
    <w:tmpl w:val="1608B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A6DD9"/>
    <w:multiLevelType w:val="hybridMultilevel"/>
    <w:tmpl w:val="FD3CA7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B06028"/>
    <w:multiLevelType w:val="hybridMultilevel"/>
    <w:tmpl w:val="C54EEC42"/>
    <w:lvl w:ilvl="0" w:tplc="4F10B1AC">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C0A6352"/>
    <w:multiLevelType w:val="hybridMultilevel"/>
    <w:tmpl w:val="209A3E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EA2B1F"/>
    <w:multiLevelType w:val="hybridMultilevel"/>
    <w:tmpl w:val="DA6E57FC"/>
    <w:lvl w:ilvl="0" w:tplc="B1CA2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6E"/>
    <w:multiLevelType w:val="hybridMultilevel"/>
    <w:tmpl w:val="E672369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703E8"/>
    <w:multiLevelType w:val="hybridMultilevel"/>
    <w:tmpl w:val="8CBC8A62"/>
    <w:lvl w:ilvl="0" w:tplc="2B1894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10" w15:restartNumberingAfterBreak="0">
    <w:nsid w:val="2B3D7C25"/>
    <w:multiLevelType w:val="hybridMultilevel"/>
    <w:tmpl w:val="B9DE0812"/>
    <w:lvl w:ilvl="0" w:tplc="6FB28AA4">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8E3C99"/>
    <w:multiLevelType w:val="hybridMultilevel"/>
    <w:tmpl w:val="1100B07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0394A"/>
    <w:multiLevelType w:val="hybridMultilevel"/>
    <w:tmpl w:val="18A61D38"/>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B5CB0"/>
    <w:multiLevelType w:val="hybridMultilevel"/>
    <w:tmpl w:val="A5A40A2A"/>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31180"/>
    <w:multiLevelType w:val="hybridMultilevel"/>
    <w:tmpl w:val="28886EC2"/>
    <w:lvl w:ilvl="0" w:tplc="460CC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6F42BD"/>
    <w:multiLevelType w:val="hybridMultilevel"/>
    <w:tmpl w:val="D41E25E2"/>
    <w:lvl w:ilvl="0" w:tplc="C36C95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60889"/>
    <w:multiLevelType w:val="hybridMultilevel"/>
    <w:tmpl w:val="550289D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56524E"/>
    <w:multiLevelType w:val="hybridMultilevel"/>
    <w:tmpl w:val="51465D08"/>
    <w:lvl w:ilvl="0" w:tplc="CBE47FB2">
      <w:numFmt w:val="bullet"/>
      <w:lvlText w:val="※"/>
      <w:lvlJc w:val="left"/>
      <w:pPr>
        <w:ind w:left="555" w:hanging="375"/>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9" w15:restartNumberingAfterBreak="0">
    <w:nsid w:val="56374934"/>
    <w:multiLevelType w:val="hybridMultilevel"/>
    <w:tmpl w:val="3258D9D4"/>
    <w:lvl w:ilvl="0" w:tplc="FFFFFFFF">
      <w:start w:val="3"/>
      <w:numFmt w:val="decimalFullWidth"/>
      <w:lvlText w:val="第%1条"/>
      <w:lvlJc w:val="left"/>
      <w:pPr>
        <w:tabs>
          <w:tab w:val="num" w:pos="720"/>
        </w:tabs>
        <w:ind w:left="720" w:hanging="720"/>
      </w:pPr>
      <w:rPr>
        <w:rFonts w:eastAsia="ＭＳ ゴシック" w:hint="eastAsia"/>
      </w:rPr>
    </w:lvl>
    <w:lvl w:ilvl="1" w:tplc="4B42AD26">
      <w:start w:val="4"/>
      <w:numFmt w:val="bullet"/>
      <w:lvlText w:val="＊"/>
      <w:lvlJc w:val="left"/>
      <w:pPr>
        <w:tabs>
          <w:tab w:val="num" w:pos="900"/>
        </w:tabs>
        <w:ind w:left="900" w:hanging="480"/>
      </w:pPr>
      <w:rPr>
        <w:rFonts w:ascii="ＭＳ 明朝" w:eastAsia="ＭＳ 明朝" w:hAnsi="ＭＳ 明朝" w:cs="Times New Roman" w:hint="eastAsia"/>
        <w:b/>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9D66BC"/>
    <w:multiLevelType w:val="hybridMultilevel"/>
    <w:tmpl w:val="677A0EF2"/>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22" w15:restartNumberingAfterBreak="0">
    <w:nsid w:val="6F5154AD"/>
    <w:multiLevelType w:val="hybridMultilevel"/>
    <w:tmpl w:val="611CE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4" w15:restartNumberingAfterBreak="0">
    <w:nsid w:val="7C7C7115"/>
    <w:multiLevelType w:val="hybridMultilevel"/>
    <w:tmpl w:val="2B0CCFE0"/>
    <w:lvl w:ilvl="0" w:tplc="2B1894D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9"/>
  </w:num>
  <w:num w:numId="2">
    <w:abstractNumId w:val="21"/>
  </w:num>
  <w:num w:numId="3">
    <w:abstractNumId w:val="3"/>
  </w:num>
  <w:num w:numId="4">
    <w:abstractNumId w:val="23"/>
  </w:num>
  <w:num w:numId="5">
    <w:abstractNumId w:val="18"/>
  </w:num>
  <w:num w:numId="6">
    <w:abstractNumId w:val="0"/>
  </w:num>
  <w:num w:numId="7">
    <w:abstractNumId w:val="9"/>
  </w:num>
  <w:num w:numId="8">
    <w:abstractNumId w:val="4"/>
  </w:num>
  <w:num w:numId="9">
    <w:abstractNumId w:val="15"/>
  </w:num>
  <w:num w:numId="10">
    <w:abstractNumId w:val="6"/>
  </w:num>
  <w:num w:numId="11">
    <w:abstractNumId w:val="22"/>
  </w:num>
  <w:num w:numId="12">
    <w:abstractNumId w:val="14"/>
  </w:num>
  <w:num w:numId="13">
    <w:abstractNumId w:val="10"/>
  </w:num>
  <w:num w:numId="14">
    <w:abstractNumId w:val="1"/>
  </w:num>
  <w:num w:numId="15">
    <w:abstractNumId w:val="12"/>
  </w:num>
  <w:num w:numId="16">
    <w:abstractNumId w:val="11"/>
  </w:num>
  <w:num w:numId="17">
    <w:abstractNumId w:val="16"/>
  </w:num>
  <w:num w:numId="18">
    <w:abstractNumId w:val="2"/>
  </w:num>
  <w:num w:numId="19">
    <w:abstractNumId w:val="13"/>
  </w:num>
  <w:num w:numId="20">
    <w:abstractNumId w:val="7"/>
  </w:num>
  <w:num w:numId="21">
    <w:abstractNumId w:val="20"/>
  </w:num>
  <w:num w:numId="22">
    <w:abstractNumId w:val="5"/>
  </w:num>
  <w:num w:numId="23">
    <w:abstractNumId w:val="8"/>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5121" fillcolor="white">
      <v:fill color="white"/>
      <v:stroke dashstyle="1 1" weight="1pt" endcap="round"/>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C1"/>
    <w:rsid w:val="00004FFB"/>
    <w:rsid w:val="000061C2"/>
    <w:rsid w:val="00032552"/>
    <w:rsid w:val="00041818"/>
    <w:rsid w:val="00044F16"/>
    <w:rsid w:val="00066967"/>
    <w:rsid w:val="000675AC"/>
    <w:rsid w:val="000677CD"/>
    <w:rsid w:val="00071F30"/>
    <w:rsid w:val="000727FF"/>
    <w:rsid w:val="0008017D"/>
    <w:rsid w:val="00094765"/>
    <w:rsid w:val="000954CA"/>
    <w:rsid w:val="000A46EB"/>
    <w:rsid w:val="000A55AE"/>
    <w:rsid w:val="000A6599"/>
    <w:rsid w:val="000B0D1D"/>
    <w:rsid w:val="000B514B"/>
    <w:rsid w:val="000B5C26"/>
    <w:rsid w:val="000C4E3F"/>
    <w:rsid w:val="000D6194"/>
    <w:rsid w:val="000E33B5"/>
    <w:rsid w:val="000F7281"/>
    <w:rsid w:val="00102311"/>
    <w:rsid w:val="00106A76"/>
    <w:rsid w:val="00120B32"/>
    <w:rsid w:val="001429E0"/>
    <w:rsid w:val="00145837"/>
    <w:rsid w:val="00167276"/>
    <w:rsid w:val="00172E04"/>
    <w:rsid w:val="001A644D"/>
    <w:rsid w:val="001B3DB3"/>
    <w:rsid w:val="001B78E8"/>
    <w:rsid w:val="001C31BC"/>
    <w:rsid w:val="001C677B"/>
    <w:rsid w:val="001D01D7"/>
    <w:rsid w:val="001F1775"/>
    <w:rsid w:val="001F3662"/>
    <w:rsid w:val="0020469A"/>
    <w:rsid w:val="0020546D"/>
    <w:rsid w:val="00220024"/>
    <w:rsid w:val="00220EAA"/>
    <w:rsid w:val="002300E9"/>
    <w:rsid w:val="0025127D"/>
    <w:rsid w:val="002537F0"/>
    <w:rsid w:val="0026121D"/>
    <w:rsid w:val="00274387"/>
    <w:rsid w:val="00291A36"/>
    <w:rsid w:val="00297FCC"/>
    <w:rsid w:val="002A3276"/>
    <w:rsid w:val="002C5722"/>
    <w:rsid w:val="00312150"/>
    <w:rsid w:val="0031577B"/>
    <w:rsid w:val="00334B33"/>
    <w:rsid w:val="00337B8C"/>
    <w:rsid w:val="0034598F"/>
    <w:rsid w:val="003536A9"/>
    <w:rsid w:val="00367A42"/>
    <w:rsid w:val="00382492"/>
    <w:rsid w:val="00383BFC"/>
    <w:rsid w:val="00387603"/>
    <w:rsid w:val="00397093"/>
    <w:rsid w:val="003A66B5"/>
    <w:rsid w:val="003A7136"/>
    <w:rsid w:val="003C14DE"/>
    <w:rsid w:val="003D1EA2"/>
    <w:rsid w:val="003D4DBC"/>
    <w:rsid w:val="003E054A"/>
    <w:rsid w:val="003E62C9"/>
    <w:rsid w:val="0040602C"/>
    <w:rsid w:val="00406C2A"/>
    <w:rsid w:val="00432B26"/>
    <w:rsid w:val="004345FD"/>
    <w:rsid w:val="0044261E"/>
    <w:rsid w:val="00443321"/>
    <w:rsid w:val="00457B72"/>
    <w:rsid w:val="00480435"/>
    <w:rsid w:val="00487612"/>
    <w:rsid w:val="004A27B5"/>
    <w:rsid w:val="004A6090"/>
    <w:rsid w:val="004C00B4"/>
    <w:rsid w:val="004C0E45"/>
    <w:rsid w:val="004D0572"/>
    <w:rsid w:val="004D6F23"/>
    <w:rsid w:val="005009F7"/>
    <w:rsid w:val="00502490"/>
    <w:rsid w:val="00503260"/>
    <w:rsid w:val="00505CEC"/>
    <w:rsid w:val="00507793"/>
    <w:rsid w:val="00513B47"/>
    <w:rsid w:val="0051410D"/>
    <w:rsid w:val="0052544C"/>
    <w:rsid w:val="00531843"/>
    <w:rsid w:val="005334D2"/>
    <w:rsid w:val="00543AC8"/>
    <w:rsid w:val="00575781"/>
    <w:rsid w:val="00585042"/>
    <w:rsid w:val="005A0A4A"/>
    <w:rsid w:val="005B6151"/>
    <w:rsid w:val="005B725E"/>
    <w:rsid w:val="005C09D5"/>
    <w:rsid w:val="005D12E9"/>
    <w:rsid w:val="005D42BE"/>
    <w:rsid w:val="005E5846"/>
    <w:rsid w:val="005F222C"/>
    <w:rsid w:val="005F270D"/>
    <w:rsid w:val="00612EDC"/>
    <w:rsid w:val="00615978"/>
    <w:rsid w:val="006205C1"/>
    <w:rsid w:val="0066095C"/>
    <w:rsid w:val="00671A15"/>
    <w:rsid w:val="00672DAC"/>
    <w:rsid w:val="0067676F"/>
    <w:rsid w:val="00677400"/>
    <w:rsid w:val="006819F4"/>
    <w:rsid w:val="006A58F6"/>
    <w:rsid w:val="006B0DC8"/>
    <w:rsid w:val="006B391C"/>
    <w:rsid w:val="006B5FA2"/>
    <w:rsid w:val="006C2038"/>
    <w:rsid w:val="006C7E2B"/>
    <w:rsid w:val="006E0A0D"/>
    <w:rsid w:val="006E28E2"/>
    <w:rsid w:val="006E477B"/>
    <w:rsid w:val="006F2E85"/>
    <w:rsid w:val="007022CF"/>
    <w:rsid w:val="00702972"/>
    <w:rsid w:val="007241FB"/>
    <w:rsid w:val="00754DB2"/>
    <w:rsid w:val="00773113"/>
    <w:rsid w:val="007736BE"/>
    <w:rsid w:val="0079562A"/>
    <w:rsid w:val="007977B9"/>
    <w:rsid w:val="007A0018"/>
    <w:rsid w:val="007A10FD"/>
    <w:rsid w:val="007A646B"/>
    <w:rsid w:val="007B4127"/>
    <w:rsid w:val="007B52A1"/>
    <w:rsid w:val="007C62A0"/>
    <w:rsid w:val="007E4FFA"/>
    <w:rsid w:val="00800633"/>
    <w:rsid w:val="008041EA"/>
    <w:rsid w:val="00825972"/>
    <w:rsid w:val="00840E8E"/>
    <w:rsid w:val="00850830"/>
    <w:rsid w:val="00851C89"/>
    <w:rsid w:val="00857068"/>
    <w:rsid w:val="00887976"/>
    <w:rsid w:val="0089018B"/>
    <w:rsid w:val="00896EEB"/>
    <w:rsid w:val="008B2793"/>
    <w:rsid w:val="008B60D9"/>
    <w:rsid w:val="008E50D2"/>
    <w:rsid w:val="008F506A"/>
    <w:rsid w:val="008F5705"/>
    <w:rsid w:val="00906C4F"/>
    <w:rsid w:val="00910520"/>
    <w:rsid w:val="009114E8"/>
    <w:rsid w:val="00912ADE"/>
    <w:rsid w:val="00912EBB"/>
    <w:rsid w:val="009136FA"/>
    <w:rsid w:val="00923E13"/>
    <w:rsid w:val="00924A86"/>
    <w:rsid w:val="00925813"/>
    <w:rsid w:val="009512E4"/>
    <w:rsid w:val="009518EF"/>
    <w:rsid w:val="00976E4E"/>
    <w:rsid w:val="0098237C"/>
    <w:rsid w:val="0098270D"/>
    <w:rsid w:val="00984E63"/>
    <w:rsid w:val="00987753"/>
    <w:rsid w:val="00990A01"/>
    <w:rsid w:val="009A1C4E"/>
    <w:rsid w:val="009A41FC"/>
    <w:rsid w:val="009A5A08"/>
    <w:rsid w:val="009D15C4"/>
    <w:rsid w:val="009D68CD"/>
    <w:rsid w:val="009E6428"/>
    <w:rsid w:val="009F1934"/>
    <w:rsid w:val="00A014ED"/>
    <w:rsid w:val="00A158F8"/>
    <w:rsid w:val="00A41B09"/>
    <w:rsid w:val="00A42B19"/>
    <w:rsid w:val="00A541B0"/>
    <w:rsid w:val="00A615FC"/>
    <w:rsid w:val="00A75082"/>
    <w:rsid w:val="00A83568"/>
    <w:rsid w:val="00AA63C2"/>
    <w:rsid w:val="00AA78E1"/>
    <w:rsid w:val="00AB2869"/>
    <w:rsid w:val="00AB2BB0"/>
    <w:rsid w:val="00AB6BFA"/>
    <w:rsid w:val="00AD5393"/>
    <w:rsid w:val="00AE04A0"/>
    <w:rsid w:val="00AE5DA8"/>
    <w:rsid w:val="00AF1183"/>
    <w:rsid w:val="00B01F29"/>
    <w:rsid w:val="00B1144F"/>
    <w:rsid w:val="00B20B9A"/>
    <w:rsid w:val="00B41242"/>
    <w:rsid w:val="00B42E15"/>
    <w:rsid w:val="00B55505"/>
    <w:rsid w:val="00B65E8F"/>
    <w:rsid w:val="00B7717A"/>
    <w:rsid w:val="00B81A84"/>
    <w:rsid w:val="00B91EF3"/>
    <w:rsid w:val="00B93D77"/>
    <w:rsid w:val="00BA4860"/>
    <w:rsid w:val="00BB2B7C"/>
    <w:rsid w:val="00BD43C5"/>
    <w:rsid w:val="00C01153"/>
    <w:rsid w:val="00C0206C"/>
    <w:rsid w:val="00C02CB5"/>
    <w:rsid w:val="00C05428"/>
    <w:rsid w:val="00C054F6"/>
    <w:rsid w:val="00C11A5E"/>
    <w:rsid w:val="00C1572B"/>
    <w:rsid w:val="00C33416"/>
    <w:rsid w:val="00C379BC"/>
    <w:rsid w:val="00C422ED"/>
    <w:rsid w:val="00C57335"/>
    <w:rsid w:val="00C578E9"/>
    <w:rsid w:val="00C65542"/>
    <w:rsid w:val="00C77484"/>
    <w:rsid w:val="00C82D04"/>
    <w:rsid w:val="00C93B07"/>
    <w:rsid w:val="00C93BDF"/>
    <w:rsid w:val="00CB5C16"/>
    <w:rsid w:val="00CB63E0"/>
    <w:rsid w:val="00CD06BB"/>
    <w:rsid w:val="00CE55CF"/>
    <w:rsid w:val="00CE7F05"/>
    <w:rsid w:val="00CF621D"/>
    <w:rsid w:val="00CF7E6A"/>
    <w:rsid w:val="00D02B03"/>
    <w:rsid w:val="00D03F69"/>
    <w:rsid w:val="00D102E4"/>
    <w:rsid w:val="00D13FE7"/>
    <w:rsid w:val="00D16A4A"/>
    <w:rsid w:val="00D34B32"/>
    <w:rsid w:val="00D4628D"/>
    <w:rsid w:val="00D556B0"/>
    <w:rsid w:val="00D62946"/>
    <w:rsid w:val="00D64B61"/>
    <w:rsid w:val="00D7251C"/>
    <w:rsid w:val="00D73DDA"/>
    <w:rsid w:val="00D7573C"/>
    <w:rsid w:val="00D77AC1"/>
    <w:rsid w:val="00D84883"/>
    <w:rsid w:val="00D931ED"/>
    <w:rsid w:val="00DA13A4"/>
    <w:rsid w:val="00DA22DA"/>
    <w:rsid w:val="00DA7A6F"/>
    <w:rsid w:val="00DB185B"/>
    <w:rsid w:val="00DB2B5E"/>
    <w:rsid w:val="00DE4FE5"/>
    <w:rsid w:val="00DF0D00"/>
    <w:rsid w:val="00DF441C"/>
    <w:rsid w:val="00DF551C"/>
    <w:rsid w:val="00DF7067"/>
    <w:rsid w:val="00E0400C"/>
    <w:rsid w:val="00E23ED2"/>
    <w:rsid w:val="00E96E82"/>
    <w:rsid w:val="00EA177C"/>
    <w:rsid w:val="00EA613A"/>
    <w:rsid w:val="00EB445D"/>
    <w:rsid w:val="00EB46F4"/>
    <w:rsid w:val="00EB4DE4"/>
    <w:rsid w:val="00EB51AE"/>
    <w:rsid w:val="00EC2B53"/>
    <w:rsid w:val="00EC6C51"/>
    <w:rsid w:val="00ED0AD2"/>
    <w:rsid w:val="00EE1C0A"/>
    <w:rsid w:val="00F30927"/>
    <w:rsid w:val="00F432C3"/>
    <w:rsid w:val="00F6584C"/>
    <w:rsid w:val="00F869CD"/>
    <w:rsid w:val="00F918A6"/>
    <w:rsid w:val="00FB0303"/>
    <w:rsid w:val="00FB1811"/>
    <w:rsid w:val="00FB7E45"/>
    <w:rsid w:val="00FF087E"/>
    <w:rsid w:val="00FF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dashstyle="1 1" weight="1pt" endcap="round"/>
      <v:textbox inset=".2mm,0,.2mm,0"/>
    </o:shapedefaults>
    <o:shapelayout v:ext="edit">
      <o:idmap v:ext="edit" data="1"/>
    </o:shapelayout>
  </w:shapeDefaults>
  <w:decimalSymbol w:val="."/>
  <w:listSeparator w:val=","/>
  <w14:docId w14:val="420AF76A"/>
  <w15:chartTrackingRefBased/>
  <w15:docId w15:val="{4444FC1F-5E54-494A-8E0A-61332DA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77AC1"/>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rsid w:val="00D77AC1"/>
    <w:pPr>
      <w:tabs>
        <w:tab w:val="center" w:pos="4252"/>
        <w:tab w:val="right" w:pos="8504"/>
      </w:tabs>
      <w:snapToGrid w:val="0"/>
    </w:pPr>
  </w:style>
  <w:style w:type="paragraph" w:styleId="a5">
    <w:name w:val="footer"/>
    <w:basedOn w:val="a"/>
    <w:rsid w:val="00D77AC1"/>
    <w:pPr>
      <w:tabs>
        <w:tab w:val="center" w:pos="4252"/>
        <w:tab w:val="right" w:pos="8504"/>
      </w:tabs>
      <w:snapToGrid w:val="0"/>
    </w:pPr>
  </w:style>
  <w:style w:type="paragraph" w:styleId="a6">
    <w:name w:val="Body Text Indent"/>
    <w:basedOn w:val="a"/>
    <w:rsid w:val="00D77AC1"/>
    <w:pPr>
      <w:ind w:left="210" w:firstLine="210"/>
    </w:pPr>
  </w:style>
  <w:style w:type="character" w:styleId="a7">
    <w:name w:val="page number"/>
    <w:basedOn w:val="a0"/>
    <w:rsid w:val="00D77AC1"/>
  </w:style>
  <w:style w:type="paragraph" w:styleId="a8">
    <w:name w:val="Body Text"/>
    <w:basedOn w:val="a"/>
    <w:rsid w:val="00D77AC1"/>
    <w:pPr>
      <w:tabs>
        <w:tab w:val="left" w:pos="408"/>
      </w:tabs>
      <w:spacing w:after="60"/>
    </w:pPr>
    <w:rPr>
      <w:sz w:val="22"/>
    </w:rPr>
  </w:style>
  <w:style w:type="paragraph" w:styleId="2">
    <w:name w:val="Body Text 2"/>
    <w:basedOn w:val="a"/>
    <w:rsid w:val="00D77AC1"/>
    <w:rPr>
      <w:rFonts w:eastAsia="ＭＳ ゴシック"/>
      <w:sz w:val="16"/>
    </w:rPr>
  </w:style>
  <w:style w:type="paragraph" w:styleId="3">
    <w:name w:val="Body Text 3"/>
    <w:basedOn w:val="a"/>
    <w:rsid w:val="00D77AC1"/>
    <w:pPr>
      <w:spacing w:after="60"/>
    </w:pPr>
    <w:rPr>
      <w:sz w:val="20"/>
    </w:rPr>
  </w:style>
  <w:style w:type="paragraph" w:styleId="20">
    <w:name w:val="Body Text Indent 2"/>
    <w:basedOn w:val="a"/>
    <w:rsid w:val="00D77AC1"/>
    <w:pPr>
      <w:ind w:left="2948"/>
      <w:jc w:val="left"/>
    </w:pPr>
    <w:rPr>
      <w:sz w:val="20"/>
    </w:rPr>
  </w:style>
  <w:style w:type="paragraph" w:styleId="30">
    <w:name w:val="Body Text Indent 3"/>
    <w:basedOn w:val="a"/>
    <w:rsid w:val="00D77AC1"/>
    <w:pPr>
      <w:ind w:left="315"/>
      <w:jc w:val="left"/>
    </w:pPr>
    <w:rPr>
      <w:sz w:val="20"/>
    </w:rPr>
  </w:style>
  <w:style w:type="paragraph" w:styleId="a9">
    <w:name w:val="Block Text"/>
    <w:basedOn w:val="a"/>
    <w:rsid w:val="00D77AC1"/>
    <w:pPr>
      <w:ind w:left="113" w:right="113"/>
      <w:jc w:val="right"/>
    </w:pPr>
    <w:rPr>
      <w:rFonts w:eastAsia="ＭＳ Ｐゴシック"/>
      <w:spacing w:val="20"/>
      <w:sz w:val="22"/>
    </w:rPr>
  </w:style>
  <w:style w:type="paragraph" w:styleId="aa">
    <w:name w:val="Balloon Text"/>
    <w:basedOn w:val="a"/>
    <w:link w:val="ab"/>
    <w:rsid w:val="00502490"/>
    <w:rPr>
      <w:rFonts w:ascii="Arial" w:eastAsia="ＭＳ ゴシック" w:hAnsi="Arial"/>
      <w:sz w:val="18"/>
      <w:szCs w:val="18"/>
    </w:rPr>
  </w:style>
  <w:style w:type="character" w:customStyle="1" w:styleId="ab">
    <w:name w:val="吹き出し (文字)"/>
    <w:link w:val="aa"/>
    <w:rsid w:val="00502490"/>
    <w:rPr>
      <w:rFonts w:ascii="Arial" w:eastAsia="ＭＳ ゴシック" w:hAnsi="Arial" w:cs="Times New Roman"/>
      <w:kern w:val="2"/>
      <w:sz w:val="18"/>
      <w:szCs w:val="18"/>
    </w:rPr>
  </w:style>
  <w:style w:type="table" w:styleId="ac">
    <w:name w:val="Table Grid"/>
    <w:basedOn w:val="a1"/>
    <w:rsid w:val="009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0035">
      <w:bodyDiv w:val="1"/>
      <w:marLeft w:val="0"/>
      <w:marRight w:val="0"/>
      <w:marTop w:val="0"/>
      <w:marBottom w:val="0"/>
      <w:divBdr>
        <w:top w:val="none" w:sz="0" w:space="0" w:color="auto"/>
        <w:left w:val="none" w:sz="0" w:space="0" w:color="auto"/>
        <w:bottom w:val="none" w:sz="0" w:space="0" w:color="auto"/>
        <w:right w:val="none" w:sz="0" w:space="0" w:color="auto"/>
      </w:divBdr>
    </w:div>
    <w:div w:id="1861966403">
      <w:bodyDiv w:val="1"/>
      <w:marLeft w:val="0"/>
      <w:marRight w:val="0"/>
      <w:marTop w:val="0"/>
      <w:marBottom w:val="0"/>
      <w:divBdr>
        <w:top w:val="none" w:sz="0" w:space="0" w:color="auto"/>
        <w:left w:val="none" w:sz="0" w:space="0" w:color="auto"/>
        <w:bottom w:val="none" w:sz="0" w:space="0" w:color="auto"/>
        <w:right w:val="none" w:sz="0" w:space="0" w:color="auto"/>
      </w:divBdr>
    </w:div>
    <w:div w:id="20670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11BA-A4FB-4D78-9A62-EE2C71F8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1505</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高瀬 修</dc:creator>
  <cp:lastModifiedBy>高瀬 修</cp:lastModifiedBy>
  <cp:revision>3</cp:revision>
  <dcterms:created xsi:type="dcterms:W3CDTF">2021-09-17T03:01:00Z</dcterms:created>
  <dcterms:modified xsi:type="dcterms:W3CDTF">2021-09-17T03:02:00Z</dcterms:modified>
</cp:coreProperties>
</file>