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EE22C0">
              <w:rPr>
                <w:rFonts w:hint="eastAsia"/>
              </w:rPr>
              <w:t>令和２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881F94">
              <w:rPr>
                <w:rFonts w:hint="eastAsia"/>
              </w:rPr>
              <w:t xml:space="preserve">　令和２年国勢調査</w:t>
            </w:r>
            <w:r w:rsidR="00A66DEF">
              <w:rPr>
                <w:rFonts w:hint="eastAsia"/>
              </w:rPr>
              <w:t xml:space="preserve"> </w:t>
            </w:r>
            <w:r w:rsidR="00881F94">
              <w:rPr>
                <w:rFonts w:hint="eastAsia"/>
              </w:rPr>
              <w:t>電話受付等派遣業務その１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EA" w:rsidRDefault="003A6D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EA" w:rsidRDefault="003A6D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EA" w:rsidRDefault="003A6D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EA" w:rsidRDefault="003A6D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EA" w:rsidRDefault="003A6D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EA" w:rsidRDefault="003A6D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C7C6B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A6DEA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81F94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66DEF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22C0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2020-07-31T01:46:00Z</dcterms:created>
  <dcterms:modified xsi:type="dcterms:W3CDTF">2020-07-31T01:46:00Z</dcterms:modified>
</cp:coreProperties>
</file>