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="002228A5">
        <w:rPr>
          <w:rFonts w:hint="eastAsia"/>
          <w:u w:val="single"/>
        </w:rPr>
        <w:t>件名　戸塚区役所２階執務室レイアウト変更業務委託</w:t>
      </w:r>
      <w:r w:rsidRPr="00A5524D">
        <w:rPr>
          <w:rFonts w:hint="eastAsia"/>
          <w:u w:val="single"/>
        </w:rPr>
        <w:t xml:space="preserve">　</w:t>
      </w:r>
    </w:p>
    <w:p w:rsidR="00FD147F" w:rsidRPr="002228A5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BA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90BA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BA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90BA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BA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90BA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90BA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90BA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8A5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90BA9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F5EEF9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綿貫 陽太</cp:lastModifiedBy>
  <cp:revision>3</cp:revision>
  <cp:lastPrinted>2024-12-11T07:30:00Z</cp:lastPrinted>
  <dcterms:created xsi:type="dcterms:W3CDTF">2024-12-11T07:41:00Z</dcterms:created>
  <dcterms:modified xsi:type="dcterms:W3CDTF">2024-12-12T09:34:00Z</dcterms:modified>
</cp:coreProperties>
</file>