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5885" w14:textId="77777777" w:rsidR="00793F7A" w:rsidRDefault="00793F7A" w:rsidP="00793F7A">
      <w:pPr>
        <w:jc w:val="center"/>
        <w:rPr>
          <w:rFonts w:ascii="ＭＳ ゴシック" w:eastAsia="ＭＳ ゴシック" w:hAnsi="ＭＳ ゴシック"/>
          <w:sz w:val="22"/>
        </w:rPr>
      </w:pPr>
    </w:p>
    <w:p w14:paraId="54BAE112" w14:textId="77777777" w:rsidR="00793F7A" w:rsidRDefault="00793F7A" w:rsidP="00793F7A">
      <w:pPr>
        <w:jc w:val="center"/>
        <w:rPr>
          <w:rFonts w:ascii="ＭＳ ゴシック" w:eastAsia="ＭＳ ゴシック" w:hAnsi="ＭＳ ゴシック"/>
          <w:sz w:val="22"/>
        </w:rPr>
      </w:pPr>
      <w:r>
        <w:rPr>
          <w:rFonts w:ascii="ＭＳ ゴシック" w:eastAsia="ＭＳ ゴシック" w:hAnsi="ＭＳ ゴシック" w:hint="eastAsia"/>
          <w:sz w:val="22"/>
        </w:rPr>
        <w:t>博物館の登録審査基準及び博物館に相当する施設指定審査基準</w:t>
      </w:r>
    </w:p>
    <w:p w14:paraId="7D13DB47" w14:textId="4A149BC7" w:rsidR="00793F7A" w:rsidRPr="00D00174" w:rsidRDefault="00793F7A" w:rsidP="00793F7A">
      <w:pPr>
        <w:jc w:val="center"/>
        <w:rPr>
          <w:rFonts w:ascii="ＭＳ ゴシック" w:eastAsia="ＭＳ ゴシック" w:hAnsi="ＭＳ ゴシック"/>
          <w:sz w:val="22"/>
        </w:rPr>
      </w:pPr>
      <w:r>
        <w:rPr>
          <w:rFonts w:ascii="ＭＳ ゴシック" w:eastAsia="ＭＳ ゴシック" w:hAnsi="ＭＳ ゴシック" w:hint="eastAsia"/>
          <w:sz w:val="22"/>
        </w:rPr>
        <w:t>の</w:t>
      </w:r>
      <w:r w:rsidR="006A10F2">
        <w:rPr>
          <w:rFonts w:ascii="ＭＳ ゴシック" w:eastAsia="ＭＳ ゴシック" w:hAnsi="ＭＳ ゴシック" w:hint="eastAsia"/>
          <w:sz w:val="22"/>
        </w:rPr>
        <w:t>全部</w:t>
      </w:r>
      <w:r>
        <w:rPr>
          <w:rFonts w:ascii="ＭＳ ゴシック" w:eastAsia="ＭＳ ゴシック" w:hAnsi="ＭＳ ゴシック" w:hint="eastAsia"/>
          <w:sz w:val="22"/>
        </w:rPr>
        <w:t>改正</w:t>
      </w:r>
      <w:r w:rsidRPr="00D00174">
        <w:rPr>
          <w:rFonts w:ascii="ＭＳ ゴシック" w:eastAsia="ＭＳ ゴシック" w:hAnsi="ＭＳ ゴシック" w:hint="eastAsia"/>
          <w:sz w:val="22"/>
        </w:rPr>
        <w:t>について</w:t>
      </w:r>
      <w:r>
        <w:rPr>
          <w:rFonts w:ascii="ＭＳ ゴシック" w:eastAsia="ＭＳ ゴシック" w:hAnsi="ＭＳ ゴシック" w:hint="eastAsia"/>
          <w:sz w:val="22"/>
        </w:rPr>
        <w:t>（改正案概要）</w:t>
      </w:r>
    </w:p>
    <w:p w14:paraId="7DD02175" w14:textId="77777777" w:rsidR="00793F7A" w:rsidRPr="00793F7A" w:rsidRDefault="00793F7A" w:rsidP="00793F7A">
      <w:pPr>
        <w:wordWrap w:val="0"/>
        <w:jc w:val="right"/>
        <w:rPr>
          <w:rFonts w:ascii="ＭＳ ゴシック" w:eastAsia="ＭＳ ゴシック" w:hAnsi="ＭＳ ゴシック"/>
          <w:sz w:val="22"/>
        </w:rPr>
      </w:pPr>
    </w:p>
    <w:p w14:paraId="34A090A6" w14:textId="77777777" w:rsidR="00793F7A" w:rsidRPr="00BB7908" w:rsidRDefault="00793F7A" w:rsidP="00793F7A">
      <w:pPr>
        <w:spacing w:line="240" w:lineRule="exact"/>
        <w:rPr>
          <w:rFonts w:ascii="ＭＳ ゴシック" w:eastAsia="ＭＳ ゴシック" w:hAnsi="ＭＳ ゴシック"/>
          <w:sz w:val="22"/>
        </w:rPr>
      </w:pPr>
    </w:p>
    <w:p w14:paraId="0ED9EF9F" w14:textId="77777777" w:rsidR="00793F7A" w:rsidRDefault="00793F7A" w:rsidP="00793F7A">
      <w:pPr>
        <w:spacing w:line="240" w:lineRule="exact"/>
        <w:rPr>
          <w:rFonts w:ascii="ＭＳ ゴシック" w:eastAsia="ＭＳ ゴシック" w:hAnsi="ＭＳ ゴシック"/>
          <w:sz w:val="22"/>
        </w:rPr>
      </w:pPr>
    </w:p>
    <w:p w14:paraId="59CA6CE5" w14:textId="77777777" w:rsidR="00793F7A" w:rsidRPr="00BC75F9" w:rsidRDefault="00793F7A" w:rsidP="00793F7A">
      <w:pPr>
        <w:rPr>
          <w:rFonts w:ascii="ＭＳ ゴシック" w:eastAsia="ＭＳ ゴシック" w:hAnsi="ＭＳ ゴシック"/>
          <w:color w:val="000000" w:themeColor="text1"/>
          <w:sz w:val="22"/>
        </w:rPr>
      </w:pPr>
      <w:r w:rsidRPr="00BC75F9">
        <w:rPr>
          <w:rFonts w:ascii="ＭＳ ゴシック" w:eastAsia="ＭＳ ゴシック" w:hAnsi="ＭＳ ゴシック" w:hint="eastAsia"/>
          <w:color w:val="000000" w:themeColor="text1"/>
          <w:sz w:val="22"/>
        </w:rPr>
        <w:t>１　改正の趣旨</w:t>
      </w:r>
    </w:p>
    <w:p w14:paraId="45C067A1" w14:textId="5AF18F38" w:rsidR="00793F7A" w:rsidRDefault="00793F7A" w:rsidP="00793F7A">
      <w:pPr>
        <w:ind w:left="220" w:hangingChars="100" w:hanging="220"/>
        <w:rPr>
          <w:rFonts w:ascii="ＭＳ 明朝" w:eastAsia="ＭＳ 明朝" w:hAnsi="ＭＳ 明朝"/>
          <w:color w:val="000000" w:themeColor="text1"/>
          <w:sz w:val="22"/>
        </w:rPr>
      </w:pPr>
      <w:r w:rsidRPr="00C80DCA">
        <w:rPr>
          <w:rFonts w:ascii="ＭＳ ゴシック" w:eastAsia="ＭＳ ゴシック" w:hAnsi="ＭＳ ゴシック" w:hint="eastAsia"/>
          <w:color w:val="000000" w:themeColor="text1"/>
          <w:sz w:val="22"/>
        </w:rPr>
        <w:t xml:space="preserve">　　</w:t>
      </w:r>
      <w:r w:rsidR="002A46D7" w:rsidRPr="002A46D7">
        <w:rPr>
          <w:rFonts w:ascii="ＭＳ 明朝" w:eastAsia="ＭＳ 明朝" w:hAnsi="ＭＳ 明朝" w:hint="eastAsia"/>
          <w:color w:val="000000" w:themeColor="text1"/>
          <w:sz w:val="22"/>
        </w:rPr>
        <w:t>博物館法（以下「法」という。）及び博物館施行規則（以下「施行規則」という。）が改正され、令和５年４月１日に施行されることに伴い、</w:t>
      </w:r>
      <w:r>
        <w:rPr>
          <w:rFonts w:ascii="ＭＳ 明朝" w:eastAsia="ＭＳ 明朝" w:hAnsi="ＭＳ 明朝" w:hint="eastAsia"/>
          <w:color w:val="000000" w:themeColor="text1"/>
          <w:sz w:val="22"/>
        </w:rPr>
        <w:t>博物館の登録審査基準及び博物館に相当する施設指定審査基準</w:t>
      </w:r>
      <w:bookmarkStart w:id="0" w:name="_GoBack"/>
      <w:bookmarkEnd w:id="0"/>
      <w:r>
        <w:rPr>
          <w:rFonts w:ascii="ＭＳ 明朝" w:eastAsia="ＭＳ 明朝" w:hAnsi="ＭＳ 明朝" w:hint="eastAsia"/>
          <w:color w:val="000000" w:themeColor="text1"/>
          <w:sz w:val="22"/>
        </w:rPr>
        <w:t>を</w:t>
      </w:r>
      <w:r w:rsidR="006A10F2">
        <w:rPr>
          <w:rFonts w:ascii="ＭＳ 明朝" w:eastAsia="ＭＳ 明朝" w:hAnsi="ＭＳ 明朝" w:hint="eastAsia"/>
          <w:color w:val="000000" w:themeColor="text1"/>
          <w:sz w:val="22"/>
        </w:rPr>
        <w:t>全部</w:t>
      </w:r>
      <w:r>
        <w:rPr>
          <w:rFonts w:ascii="ＭＳ 明朝" w:eastAsia="ＭＳ 明朝" w:hAnsi="ＭＳ 明朝" w:hint="eastAsia"/>
          <w:color w:val="000000" w:themeColor="text1"/>
          <w:sz w:val="22"/>
        </w:rPr>
        <w:t>改正します。</w:t>
      </w:r>
    </w:p>
    <w:p w14:paraId="01546E8C" w14:textId="77777777" w:rsidR="00793F7A" w:rsidRDefault="00793F7A" w:rsidP="00793F7A">
      <w:pPr>
        <w:ind w:left="220" w:hangingChars="100" w:hanging="220"/>
        <w:rPr>
          <w:rFonts w:ascii="ＭＳ ゴシック" w:eastAsia="ＭＳ ゴシック" w:hAnsi="ＭＳ ゴシック"/>
          <w:color w:val="000000" w:themeColor="text1"/>
          <w:sz w:val="22"/>
        </w:rPr>
      </w:pPr>
    </w:p>
    <w:p w14:paraId="1F21A948" w14:textId="77777777" w:rsidR="00793F7A" w:rsidRDefault="00793F7A" w:rsidP="00793F7A">
      <w:pPr>
        <w:ind w:left="220" w:hangingChars="100" w:hanging="220"/>
        <w:rPr>
          <w:rFonts w:ascii="ＭＳ ゴシック" w:eastAsia="ＭＳ ゴシック" w:hAnsi="ＭＳ ゴシック"/>
          <w:color w:val="000000" w:themeColor="text1"/>
          <w:sz w:val="22"/>
        </w:rPr>
      </w:pPr>
      <w:r w:rsidRPr="00BC75F9">
        <w:rPr>
          <w:rFonts w:ascii="ＭＳ ゴシック" w:eastAsia="ＭＳ ゴシック" w:hAnsi="ＭＳ ゴシック" w:hint="eastAsia"/>
          <w:color w:val="000000" w:themeColor="text1"/>
          <w:sz w:val="22"/>
        </w:rPr>
        <w:t>２　改正概要</w:t>
      </w:r>
    </w:p>
    <w:p w14:paraId="7C922223" w14:textId="40AA49D0" w:rsidR="006A10F2" w:rsidRDefault="006A10F2" w:rsidP="00E13542">
      <w:pPr>
        <w:ind w:leftChars="100" w:left="210" w:firstLineChars="100" w:firstLine="220"/>
        <w:rPr>
          <w:rFonts w:ascii="ＭＳ 明朝" w:eastAsia="ＭＳ 明朝" w:hAnsi="ＭＳ 明朝"/>
          <w:sz w:val="22"/>
        </w:rPr>
      </w:pPr>
      <w:r>
        <w:rPr>
          <w:rFonts w:ascii="ＭＳ 明朝" w:eastAsia="ＭＳ 明朝" w:hAnsi="ＭＳ 明朝" w:hint="eastAsia"/>
          <w:sz w:val="22"/>
        </w:rPr>
        <w:t>法</w:t>
      </w:r>
      <w:r w:rsidR="00E13542">
        <w:rPr>
          <w:rFonts w:ascii="ＭＳ 明朝" w:eastAsia="ＭＳ 明朝" w:hAnsi="ＭＳ 明朝" w:hint="eastAsia"/>
          <w:sz w:val="22"/>
        </w:rPr>
        <w:t>及び施行規則の</w:t>
      </w:r>
      <w:r>
        <w:rPr>
          <w:rFonts w:ascii="ＭＳ 明朝" w:eastAsia="ＭＳ 明朝" w:hAnsi="ＭＳ 明朝" w:hint="eastAsia"/>
          <w:sz w:val="22"/>
        </w:rPr>
        <w:t>改正に伴い、博物館の登録及び指定の審査要件が大幅に変更されました。</w:t>
      </w:r>
      <w:r w:rsidR="00793F7A" w:rsidRPr="00793F7A">
        <w:rPr>
          <w:rFonts w:ascii="ＭＳ 明朝" w:eastAsia="ＭＳ 明朝" w:hAnsi="ＭＳ 明朝" w:hint="eastAsia"/>
          <w:sz w:val="22"/>
        </w:rPr>
        <w:t>施行規則第</w:t>
      </w:r>
      <w:r w:rsidR="00793F7A" w:rsidRPr="00793F7A">
        <w:rPr>
          <w:rFonts w:ascii="ＭＳ 明朝" w:eastAsia="ＭＳ 明朝" w:hAnsi="ＭＳ 明朝"/>
          <w:sz w:val="22"/>
        </w:rPr>
        <w:t>19条から第21条及び同規則第24条第２項に規定される基準の</w:t>
      </w:r>
      <w:r>
        <w:rPr>
          <w:rFonts w:ascii="ＭＳ 明朝" w:eastAsia="ＭＳ 明朝" w:hAnsi="ＭＳ 明朝"/>
          <w:sz w:val="22"/>
        </w:rPr>
        <w:t>制定にあたり参酌すべき基準に従</w:t>
      </w:r>
      <w:r>
        <w:rPr>
          <w:rFonts w:ascii="ＭＳ 明朝" w:eastAsia="ＭＳ 明朝" w:hAnsi="ＭＳ 明朝" w:hint="eastAsia"/>
          <w:sz w:val="22"/>
        </w:rPr>
        <w:t>って</w:t>
      </w:r>
      <w:r w:rsidR="00E13542">
        <w:rPr>
          <w:rFonts w:ascii="ＭＳ 明朝" w:eastAsia="ＭＳ 明朝" w:hAnsi="ＭＳ 明朝" w:hint="eastAsia"/>
          <w:sz w:val="22"/>
        </w:rPr>
        <w:t>以下のように基準を整理しました。</w:t>
      </w:r>
    </w:p>
    <w:p w14:paraId="62A8DD93" w14:textId="77777777" w:rsidR="00E13542" w:rsidRDefault="00E13542" w:rsidP="00E13542">
      <w:pPr>
        <w:ind w:firstLineChars="100" w:firstLine="220"/>
        <w:rPr>
          <w:rFonts w:ascii="ＭＳ 明朝" w:eastAsia="ＭＳ 明朝" w:hAnsi="ＭＳ 明朝"/>
          <w:sz w:val="22"/>
        </w:rPr>
      </w:pPr>
      <w:r>
        <w:rPr>
          <w:rFonts w:ascii="ＭＳ 明朝" w:eastAsia="ＭＳ 明朝" w:hAnsi="ＭＳ 明朝" w:hint="eastAsia"/>
          <w:sz w:val="22"/>
        </w:rPr>
        <w:t xml:space="preserve">(1)　</w:t>
      </w:r>
      <w:r w:rsidR="00793F7A" w:rsidRPr="00793F7A">
        <w:rPr>
          <w:rFonts w:ascii="ＭＳ 明朝" w:eastAsia="ＭＳ 明朝" w:hAnsi="ＭＳ 明朝"/>
          <w:sz w:val="22"/>
        </w:rPr>
        <w:t>体制</w:t>
      </w:r>
      <w:r w:rsidR="006A10F2">
        <w:rPr>
          <w:rFonts w:ascii="ＭＳ 明朝" w:eastAsia="ＭＳ 明朝" w:hAnsi="ＭＳ 明朝" w:hint="eastAsia"/>
          <w:sz w:val="22"/>
        </w:rPr>
        <w:t>について</w:t>
      </w:r>
    </w:p>
    <w:p w14:paraId="4568BEA6" w14:textId="04664670" w:rsidR="006A10F2" w:rsidRDefault="006A10F2" w:rsidP="00E13542">
      <w:pPr>
        <w:ind w:firstLineChars="300" w:firstLine="660"/>
        <w:rPr>
          <w:rFonts w:ascii="ＭＳ 明朝" w:eastAsia="ＭＳ 明朝" w:hAnsi="ＭＳ 明朝"/>
          <w:sz w:val="22"/>
        </w:rPr>
      </w:pPr>
      <w:r>
        <w:rPr>
          <w:rFonts w:ascii="ＭＳ 明朝" w:eastAsia="ＭＳ 明朝" w:hAnsi="ＭＳ 明朝" w:hint="eastAsia"/>
          <w:sz w:val="22"/>
        </w:rPr>
        <w:t>・基本的運営方針や資料の収集及び管理の方針が定まっているか</w:t>
      </w:r>
    </w:p>
    <w:p w14:paraId="0F21EE55" w14:textId="129625E8" w:rsidR="006A10F2" w:rsidRDefault="00E13542" w:rsidP="00E13542">
      <w:pPr>
        <w:ind w:leftChars="300" w:left="630"/>
        <w:rPr>
          <w:rFonts w:ascii="ＭＳ 明朝" w:eastAsia="ＭＳ 明朝" w:hAnsi="ＭＳ 明朝"/>
          <w:sz w:val="22"/>
        </w:rPr>
      </w:pPr>
      <w:r>
        <w:rPr>
          <w:rFonts w:ascii="ＭＳ 明朝" w:eastAsia="ＭＳ 明朝" w:hAnsi="ＭＳ 明朝" w:hint="eastAsia"/>
          <w:sz w:val="22"/>
        </w:rPr>
        <w:t>・</w:t>
      </w:r>
      <w:r w:rsidR="006A10F2">
        <w:rPr>
          <w:rFonts w:ascii="ＭＳ 明朝" w:eastAsia="ＭＳ 明朝" w:hAnsi="ＭＳ 明朝" w:hint="eastAsia"/>
          <w:sz w:val="22"/>
        </w:rPr>
        <w:t>展示を行う体制、調査研究を行いその成果を活用する体制、学習機会の提供その</w:t>
      </w:r>
      <w:r>
        <w:rPr>
          <w:rFonts w:ascii="ＭＳ 明朝" w:eastAsia="ＭＳ 明朝" w:hAnsi="ＭＳ 明朝" w:hint="eastAsia"/>
          <w:sz w:val="22"/>
        </w:rPr>
        <w:t xml:space="preserve">　</w:t>
      </w:r>
      <w:r w:rsidR="006A10F2">
        <w:rPr>
          <w:rFonts w:ascii="ＭＳ 明朝" w:eastAsia="ＭＳ 明朝" w:hAnsi="ＭＳ 明朝" w:hint="eastAsia"/>
          <w:sz w:val="22"/>
        </w:rPr>
        <w:t>他の教育活動を行う体制が整っているか</w:t>
      </w:r>
    </w:p>
    <w:p w14:paraId="47C4338D" w14:textId="745EF115" w:rsidR="006A10F2" w:rsidRDefault="006A10F2" w:rsidP="006A10F2">
      <w:pPr>
        <w:ind w:leftChars="300" w:left="1290" w:hangingChars="300" w:hanging="660"/>
        <w:rPr>
          <w:rFonts w:ascii="ＭＳ 明朝" w:eastAsia="ＭＳ 明朝" w:hAnsi="ＭＳ 明朝"/>
          <w:sz w:val="22"/>
        </w:rPr>
      </w:pPr>
      <w:r>
        <w:rPr>
          <w:rFonts w:ascii="ＭＳ 明朝" w:eastAsia="ＭＳ 明朝" w:hAnsi="ＭＳ 明朝" w:hint="eastAsia"/>
          <w:sz w:val="22"/>
        </w:rPr>
        <w:t>・職員が研修に参加する機会が確保されているか</w:t>
      </w:r>
    </w:p>
    <w:p w14:paraId="3E171B6B" w14:textId="77777777" w:rsidR="00E13542" w:rsidRDefault="00E13542" w:rsidP="00E13542">
      <w:pPr>
        <w:ind w:firstLineChars="100" w:firstLine="220"/>
        <w:rPr>
          <w:rFonts w:ascii="ＭＳ 明朝" w:eastAsia="ＭＳ 明朝" w:hAnsi="ＭＳ 明朝"/>
          <w:sz w:val="22"/>
        </w:rPr>
      </w:pPr>
      <w:r>
        <w:rPr>
          <w:rFonts w:ascii="ＭＳ 明朝" w:eastAsia="ＭＳ 明朝" w:hAnsi="ＭＳ 明朝" w:hint="eastAsia"/>
          <w:sz w:val="22"/>
        </w:rPr>
        <w:t xml:space="preserve">(2)　</w:t>
      </w:r>
      <w:r w:rsidR="006A10F2">
        <w:rPr>
          <w:rFonts w:ascii="ＭＳ 明朝" w:eastAsia="ＭＳ 明朝" w:hAnsi="ＭＳ 明朝" w:hint="eastAsia"/>
          <w:sz w:val="22"/>
        </w:rPr>
        <w:t>職員について</w:t>
      </w:r>
    </w:p>
    <w:p w14:paraId="3EE11B7A" w14:textId="77777777" w:rsidR="00E13542" w:rsidRDefault="006A10F2" w:rsidP="00E13542">
      <w:pPr>
        <w:ind w:firstLineChars="300" w:firstLine="660"/>
        <w:rPr>
          <w:rFonts w:ascii="ＭＳ 明朝" w:eastAsia="ＭＳ 明朝" w:hAnsi="ＭＳ 明朝"/>
          <w:sz w:val="22"/>
        </w:rPr>
      </w:pPr>
      <w:r>
        <w:rPr>
          <w:rFonts w:ascii="ＭＳ 明朝" w:eastAsia="ＭＳ 明朝" w:hAnsi="ＭＳ 明朝" w:hint="eastAsia"/>
          <w:sz w:val="22"/>
        </w:rPr>
        <w:t>・基本的運営方針に基づき館の管理運営を行うことができる館長が置かれているか</w:t>
      </w:r>
    </w:p>
    <w:p w14:paraId="15CE61DA" w14:textId="77777777" w:rsidR="00E13542" w:rsidRDefault="006A10F2" w:rsidP="00E13542">
      <w:pPr>
        <w:ind w:firstLineChars="300" w:firstLine="660"/>
        <w:rPr>
          <w:rFonts w:ascii="ＭＳ 明朝" w:eastAsia="ＭＳ 明朝" w:hAnsi="ＭＳ 明朝"/>
          <w:sz w:val="22"/>
        </w:rPr>
      </w:pPr>
      <w:r>
        <w:rPr>
          <w:rFonts w:ascii="ＭＳ 明朝" w:eastAsia="ＭＳ 明朝" w:hAnsi="ＭＳ 明朝" w:hint="eastAsia"/>
          <w:sz w:val="22"/>
        </w:rPr>
        <w:t>・学芸員（指定施設にあっては学芸員に相当する職員）が置かれているか</w:t>
      </w:r>
    </w:p>
    <w:p w14:paraId="1F2224F5" w14:textId="27A68260" w:rsidR="006A10F2" w:rsidRPr="006A10F2" w:rsidRDefault="006A10F2" w:rsidP="00E13542">
      <w:pPr>
        <w:ind w:firstLineChars="300" w:firstLine="660"/>
        <w:rPr>
          <w:rFonts w:ascii="ＭＳ 明朝" w:eastAsia="ＭＳ 明朝" w:hAnsi="ＭＳ 明朝"/>
          <w:sz w:val="22"/>
        </w:rPr>
      </w:pPr>
      <w:r>
        <w:rPr>
          <w:rFonts w:ascii="ＭＳ 明朝" w:eastAsia="ＭＳ 明朝" w:hAnsi="ＭＳ 明朝" w:hint="eastAsia"/>
          <w:sz w:val="22"/>
        </w:rPr>
        <w:t>・基本的運営方針に基づく館の管理運営のため必要な職員が置かれているか</w:t>
      </w:r>
    </w:p>
    <w:p w14:paraId="6ADE54CC" w14:textId="579A5B64" w:rsidR="006A10F2" w:rsidRDefault="00E13542" w:rsidP="00E13542">
      <w:pPr>
        <w:ind w:firstLineChars="100" w:firstLine="220"/>
        <w:rPr>
          <w:rFonts w:ascii="ＭＳ 明朝" w:eastAsia="ＭＳ 明朝" w:hAnsi="ＭＳ 明朝"/>
          <w:sz w:val="22"/>
        </w:rPr>
      </w:pPr>
      <w:r>
        <w:rPr>
          <w:rFonts w:ascii="ＭＳ 明朝" w:eastAsia="ＭＳ 明朝" w:hAnsi="ＭＳ 明朝" w:hint="eastAsia"/>
          <w:sz w:val="22"/>
        </w:rPr>
        <w:t xml:space="preserve">(3)　</w:t>
      </w:r>
      <w:r w:rsidR="00793F7A" w:rsidRPr="00793F7A">
        <w:rPr>
          <w:rFonts w:ascii="ＭＳ 明朝" w:eastAsia="ＭＳ 明朝" w:hAnsi="ＭＳ 明朝"/>
          <w:sz w:val="22"/>
        </w:rPr>
        <w:t>施設及び設備</w:t>
      </w:r>
    </w:p>
    <w:p w14:paraId="250E07C9" w14:textId="6921E1E1" w:rsidR="006A10F2" w:rsidRDefault="00E13542" w:rsidP="002A0CC7">
      <w:pPr>
        <w:ind w:leftChars="200" w:left="750" w:hangingChars="150" w:hanging="330"/>
        <w:rPr>
          <w:rFonts w:ascii="ＭＳ 明朝" w:eastAsia="ＭＳ 明朝" w:hAnsi="ＭＳ 明朝"/>
          <w:sz w:val="22"/>
        </w:rPr>
      </w:pPr>
      <w:r>
        <w:rPr>
          <w:rFonts w:ascii="ＭＳ 明朝" w:eastAsia="ＭＳ 明朝" w:hAnsi="ＭＳ 明朝" w:hint="eastAsia"/>
          <w:sz w:val="22"/>
        </w:rPr>
        <w:t xml:space="preserve">　・</w:t>
      </w:r>
      <w:r w:rsidR="002A0CC7">
        <w:rPr>
          <w:rFonts w:ascii="ＭＳ 明朝" w:eastAsia="ＭＳ 明朝" w:hAnsi="ＭＳ 明朝" w:hint="eastAsia"/>
          <w:sz w:val="22"/>
        </w:rPr>
        <w:t>資料収集、保管及び展示並びに調査研究を安定的かつ継続的に行うことができる施設及び設備が整備されているか</w:t>
      </w:r>
    </w:p>
    <w:p w14:paraId="01EE9877" w14:textId="33EDB39D" w:rsidR="006A10F2" w:rsidRDefault="00E13542" w:rsidP="00793F7A">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　・</w:t>
      </w:r>
      <w:r w:rsidR="002A0CC7">
        <w:rPr>
          <w:rFonts w:ascii="ＭＳ 明朝" w:eastAsia="ＭＳ 明朝" w:hAnsi="ＭＳ 明朝" w:hint="eastAsia"/>
          <w:sz w:val="22"/>
        </w:rPr>
        <w:t>防災及び防犯のために必要な施設及び設備を有しているか</w:t>
      </w:r>
    </w:p>
    <w:p w14:paraId="41105D16" w14:textId="0C068282" w:rsidR="002A0CC7" w:rsidRDefault="002A0CC7" w:rsidP="00793F7A">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　・利用者の安全及び利便性確保のために必要な配慮がなされているか</w:t>
      </w:r>
    </w:p>
    <w:p w14:paraId="70C97DD4" w14:textId="6BC0EA61" w:rsidR="002A0CC7" w:rsidRDefault="002A0CC7" w:rsidP="00793F7A">
      <w:pPr>
        <w:ind w:leftChars="100" w:left="210" w:firstLineChars="100" w:firstLine="220"/>
        <w:rPr>
          <w:rFonts w:ascii="ＭＳ 明朝" w:eastAsia="ＭＳ 明朝" w:hAnsi="ＭＳ 明朝"/>
          <w:sz w:val="22"/>
        </w:rPr>
      </w:pPr>
      <w:r>
        <w:rPr>
          <w:rFonts w:ascii="ＭＳ 明朝" w:eastAsia="ＭＳ 明朝" w:hAnsi="ＭＳ 明朝" w:hint="eastAsia"/>
          <w:sz w:val="22"/>
        </w:rPr>
        <w:t xml:space="preserve">　・館の利用に困難を有する者が円滑に利用するための配慮がなされているか</w:t>
      </w:r>
    </w:p>
    <w:p w14:paraId="0CA50059" w14:textId="77777777" w:rsidR="00E13542" w:rsidRPr="002A0CC7" w:rsidRDefault="00E13542" w:rsidP="00793F7A">
      <w:pPr>
        <w:ind w:leftChars="100" w:left="210" w:firstLineChars="100" w:firstLine="220"/>
        <w:rPr>
          <w:rFonts w:ascii="ＭＳ 明朝" w:eastAsia="ＭＳ 明朝" w:hAnsi="ＭＳ 明朝"/>
          <w:sz w:val="22"/>
        </w:rPr>
      </w:pPr>
    </w:p>
    <w:p w14:paraId="10808ADA" w14:textId="77777777" w:rsidR="00793F7A" w:rsidRPr="00DC1A55" w:rsidRDefault="00793F7A" w:rsidP="00793F7A">
      <w:pPr>
        <w:rPr>
          <w:rFonts w:ascii="ＭＳ ゴシック" w:eastAsia="ＭＳ ゴシック" w:hAnsi="ＭＳ ゴシック"/>
          <w:sz w:val="22"/>
        </w:rPr>
      </w:pPr>
      <w:r w:rsidRPr="00B87BB2">
        <w:rPr>
          <w:rFonts w:ascii="ＭＳ ゴシック" w:eastAsia="ＭＳ ゴシック" w:hAnsi="ＭＳ ゴシック" w:hint="eastAsia"/>
          <w:color w:val="000000" w:themeColor="text1"/>
          <w:sz w:val="22"/>
        </w:rPr>
        <w:t>３　施行予定日</w:t>
      </w:r>
    </w:p>
    <w:p w14:paraId="2E5B876A" w14:textId="77777777" w:rsidR="00793F7A" w:rsidRPr="005044DE" w:rsidRDefault="00793F7A" w:rsidP="00793F7A">
      <w:pPr>
        <w:rPr>
          <w:rFonts w:ascii="ＭＳ 明朝" w:eastAsia="ＭＳ 明朝" w:hAnsi="ＭＳ 明朝"/>
          <w:sz w:val="22"/>
        </w:rPr>
      </w:pPr>
      <w:r>
        <w:rPr>
          <w:rFonts w:ascii="ＭＳ 明朝" w:eastAsia="ＭＳ 明朝" w:hAnsi="ＭＳ 明朝" w:hint="eastAsia"/>
          <w:sz w:val="22"/>
        </w:rPr>
        <w:t xml:space="preserve">　　令和５年４月１日</w:t>
      </w:r>
    </w:p>
    <w:p w14:paraId="65CABA96" w14:textId="77777777" w:rsidR="00DC1A55" w:rsidRPr="00793F7A" w:rsidRDefault="00DC1A55" w:rsidP="005044DE">
      <w:pPr>
        <w:rPr>
          <w:rFonts w:ascii="ＭＳ 明朝" w:eastAsia="ＭＳ 明朝" w:hAnsi="ＭＳ 明朝"/>
          <w:sz w:val="22"/>
        </w:rPr>
      </w:pPr>
    </w:p>
    <w:sectPr w:rsidR="00DC1A55" w:rsidRPr="00793F7A" w:rsidSect="005044DE">
      <w:pgSz w:w="11906" w:h="16838" w:code="9"/>
      <w:pgMar w:top="1134" w:right="1531" w:bottom="1134" w:left="153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ACCD" w14:textId="77777777" w:rsidR="005B12E0" w:rsidRDefault="005B12E0" w:rsidP="0004636F">
      <w:r>
        <w:separator/>
      </w:r>
    </w:p>
  </w:endnote>
  <w:endnote w:type="continuationSeparator" w:id="0">
    <w:p w14:paraId="1B72CAD1" w14:textId="77777777" w:rsidR="005B12E0" w:rsidRDefault="005B12E0" w:rsidP="0004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621DC" w14:textId="77777777" w:rsidR="005B12E0" w:rsidRDefault="005B12E0" w:rsidP="0004636F">
      <w:r>
        <w:separator/>
      </w:r>
    </w:p>
  </w:footnote>
  <w:footnote w:type="continuationSeparator" w:id="0">
    <w:p w14:paraId="3DD940E6" w14:textId="77777777" w:rsidR="005B12E0" w:rsidRDefault="005B12E0" w:rsidP="00046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B4"/>
    <w:rsid w:val="00003D93"/>
    <w:rsid w:val="00012D30"/>
    <w:rsid w:val="0001634C"/>
    <w:rsid w:val="00034973"/>
    <w:rsid w:val="000421F4"/>
    <w:rsid w:val="0004636F"/>
    <w:rsid w:val="00047007"/>
    <w:rsid w:val="0006766F"/>
    <w:rsid w:val="00074C67"/>
    <w:rsid w:val="00077363"/>
    <w:rsid w:val="000830B5"/>
    <w:rsid w:val="0008397E"/>
    <w:rsid w:val="00090181"/>
    <w:rsid w:val="000A6D03"/>
    <w:rsid w:val="000B15ED"/>
    <w:rsid w:val="000C1B14"/>
    <w:rsid w:val="000F47F2"/>
    <w:rsid w:val="000F7EAE"/>
    <w:rsid w:val="001028AA"/>
    <w:rsid w:val="0010429A"/>
    <w:rsid w:val="00122D0A"/>
    <w:rsid w:val="001450C5"/>
    <w:rsid w:val="00146631"/>
    <w:rsid w:val="00154F7D"/>
    <w:rsid w:val="00163C22"/>
    <w:rsid w:val="00181066"/>
    <w:rsid w:val="001B02BF"/>
    <w:rsid w:val="001B5A82"/>
    <w:rsid w:val="001F338E"/>
    <w:rsid w:val="001F4321"/>
    <w:rsid w:val="00204302"/>
    <w:rsid w:val="002045AC"/>
    <w:rsid w:val="00213237"/>
    <w:rsid w:val="00252371"/>
    <w:rsid w:val="0026371A"/>
    <w:rsid w:val="002A07F4"/>
    <w:rsid w:val="002A0CC7"/>
    <w:rsid w:val="002A46D7"/>
    <w:rsid w:val="002B56AC"/>
    <w:rsid w:val="002E357F"/>
    <w:rsid w:val="00310514"/>
    <w:rsid w:val="003136CF"/>
    <w:rsid w:val="0032471C"/>
    <w:rsid w:val="0034323B"/>
    <w:rsid w:val="00353A0E"/>
    <w:rsid w:val="00353FD3"/>
    <w:rsid w:val="003578A0"/>
    <w:rsid w:val="00397922"/>
    <w:rsid w:val="003A3213"/>
    <w:rsid w:val="003A70EB"/>
    <w:rsid w:val="003C70B4"/>
    <w:rsid w:val="00402826"/>
    <w:rsid w:val="00420D79"/>
    <w:rsid w:val="00433936"/>
    <w:rsid w:val="00435F59"/>
    <w:rsid w:val="0045072E"/>
    <w:rsid w:val="00450EFD"/>
    <w:rsid w:val="00454BB7"/>
    <w:rsid w:val="00495EEB"/>
    <w:rsid w:val="004C6FC9"/>
    <w:rsid w:val="004F10AA"/>
    <w:rsid w:val="004F149F"/>
    <w:rsid w:val="005044DE"/>
    <w:rsid w:val="00527EBA"/>
    <w:rsid w:val="00531B65"/>
    <w:rsid w:val="00551575"/>
    <w:rsid w:val="005960B5"/>
    <w:rsid w:val="005A128E"/>
    <w:rsid w:val="005B07F8"/>
    <w:rsid w:val="005B12E0"/>
    <w:rsid w:val="005B7DEB"/>
    <w:rsid w:val="005D4F10"/>
    <w:rsid w:val="005F0F8B"/>
    <w:rsid w:val="005F6D65"/>
    <w:rsid w:val="006214BB"/>
    <w:rsid w:val="00622CB7"/>
    <w:rsid w:val="00627AE3"/>
    <w:rsid w:val="0063541D"/>
    <w:rsid w:val="00635DB8"/>
    <w:rsid w:val="00692964"/>
    <w:rsid w:val="006937BD"/>
    <w:rsid w:val="006A10F2"/>
    <w:rsid w:val="006A6993"/>
    <w:rsid w:val="006A7BBB"/>
    <w:rsid w:val="00707F1A"/>
    <w:rsid w:val="00710523"/>
    <w:rsid w:val="00710962"/>
    <w:rsid w:val="0072102B"/>
    <w:rsid w:val="00727E3F"/>
    <w:rsid w:val="00744E1A"/>
    <w:rsid w:val="0076029D"/>
    <w:rsid w:val="007702CE"/>
    <w:rsid w:val="007829E3"/>
    <w:rsid w:val="007869D7"/>
    <w:rsid w:val="00791899"/>
    <w:rsid w:val="00793F7A"/>
    <w:rsid w:val="007A3B71"/>
    <w:rsid w:val="007C78A9"/>
    <w:rsid w:val="007E0DAB"/>
    <w:rsid w:val="007E78EB"/>
    <w:rsid w:val="007F3BBA"/>
    <w:rsid w:val="007F7907"/>
    <w:rsid w:val="008015D9"/>
    <w:rsid w:val="00826DCB"/>
    <w:rsid w:val="008306E3"/>
    <w:rsid w:val="00846BB6"/>
    <w:rsid w:val="00847E08"/>
    <w:rsid w:val="00891F1C"/>
    <w:rsid w:val="008B300B"/>
    <w:rsid w:val="008D3E3D"/>
    <w:rsid w:val="008F70D2"/>
    <w:rsid w:val="00902C3B"/>
    <w:rsid w:val="00904A4D"/>
    <w:rsid w:val="009118FB"/>
    <w:rsid w:val="00912988"/>
    <w:rsid w:val="0094581B"/>
    <w:rsid w:val="009525E0"/>
    <w:rsid w:val="009612A3"/>
    <w:rsid w:val="00995C2E"/>
    <w:rsid w:val="009A725F"/>
    <w:rsid w:val="009B6787"/>
    <w:rsid w:val="009F1E43"/>
    <w:rsid w:val="009F523B"/>
    <w:rsid w:val="00A038EB"/>
    <w:rsid w:val="00A54337"/>
    <w:rsid w:val="00A57706"/>
    <w:rsid w:val="00A87D95"/>
    <w:rsid w:val="00A906C4"/>
    <w:rsid w:val="00AA36E8"/>
    <w:rsid w:val="00AA3FA9"/>
    <w:rsid w:val="00AA44D6"/>
    <w:rsid w:val="00AC3C0A"/>
    <w:rsid w:val="00AC5755"/>
    <w:rsid w:val="00B04D8D"/>
    <w:rsid w:val="00B22D41"/>
    <w:rsid w:val="00B53F7E"/>
    <w:rsid w:val="00B57E76"/>
    <w:rsid w:val="00B77B82"/>
    <w:rsid w:val="00B81D2B"/>
    <w:rsid w:val="00B87BB2"/>
    <w:rsid w:val="00B957AD"/>
    <w:rsid w:val="00BB7908"/>
    <w:rsid w:val="00BC5F67"/>
    <w:rsid w:val="00BC603D"/>
    <w:rsid w:val="00BC75F9"/>
    <w:rsid w:val="00BE51A4"/>
    <w:rsid w:val="00C04D99"/>
    <w:rsid w:val="00C50245"/>
    <w:rsid w:val="00C53EFB"/>
    <w:rsid w:val="00C71B75"/>
    <w:rsid w:val="00C7577B"/>
    <w:rsid w:val="00C80DCA"/>
    <w:rsid w:val="00C94B40"/>
    <w:rsid w:val="00C94DA9"/>
    <w:rsid w:val="00CA239D"/>
    <w:rsid w:val="00CA2AE1"/>
    <w:rsid w:val="00CA7576"/>
    <w:rsid w:val="00CB5078"/>
    <w:rsid w:val="00CD5676"/>
    <w:rsid w:val="00CE12B7"/>
    <w:rsid w:val="00CF71DB"/>
    <w:rsid w:val="00D00174"/>
    <w:rsid w:val="00D16728"/>
    <w:rsid w:val="00DC1A55"/>
    <w:rsid w:val="00E11927"/>
    <w:rsid w:val="00E13542"/>
    <w:rsid w:val="00E13A6B"/>
    <w:rsid w:val="00E14C61"/>
    <w:rsid w:val="00E33353"/>
    <w:rsid w:val="00E6322E"/>
    <w:rsid w:val="00E72C2B"/>
    <w:rsid w:val="00EA4FBD"/>
    <w:rsid w:val="00EA7707"/>
    <w:rsid w:val="00EB2D31"/>
    <w:rsid w:val="00EC33D2"/>
    <w:rsid w:val="00EE22F4"/>
    <w:rsid w:val="00EE5365"/>
    <w:rsid w:val="00EF4D00"/>
    <w:rsid w:val="00F01682"/>
    <w:rsid w:val="00F0610D"/>
    <w:rsid w:val="00F103EE"/>
    <w:rsid w:val="00F13384"/>
    <w:rsid w:val="00F23BE4"/>
    <w:rsid w:val="00F3324D"/>
    <w:rsid w:val="00F62DE0"/>
    <w:rsid w:val="00F907D1"/>
    <w:rsid w:val="00FF2F78"/>
    <w:rsid w:val="00FF49E9"/>
    <w:rsid w:val="00FF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87CB19"/>
  <w15:chartTrackingRefBased/>
  <w15:docId w15:val="{4418ACAB-80BC-4020-A73D-9CBD11F3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0EB"/>
  </w:style>
  <w:style w:type="character" w:customStyle="1" w:styleId="a4">
    <w:name w:val="日付 (文字)"/>
    <w:basedOn w:val="a0"/>
    <w:link w:val="a3"/>
    <w:uiPriority w:val="99"/>
    <w:semiHidden/>
    <w:rsid w:val="003A70EB"/>
  </w:style>
  <w:style w:type="paragraph" w:styleId="a5">
    <w:name w:val="header"/>
    <w:basedOn w:val="a"/>
    <w:link w:val="a6"/>
    <w:uiPriority w:val="99"/>
    <w:unhideWhenUsed/>
    <w:rsid w:val="0004636F"/>
    <w:pPr>
      <w:tabs>
        <w:tab w:val="center" w:pos="4252"/>
        <w:tab w:val="right" w:pos="8504"/>
      </w:tabs>
      <w:snapToGrid w:val="0"/>
    </w:pPr>
  </w:style>
  <w:style w:type="character" w:customStyle="1" w:styleId="a6">
    <w:name w:val="ヘッダー (文字)"/>
    <w:basedOn w:val="a0"/>
    <w:link w:val="a5"/>
    <w:uiPriority w:val="99"/>
    <w:rsid w:val="0004636F"/>
  </w:style>
  <w:style w:type="paragraph" w:styleId="a7">
    <w:name w:val="footer"/>
    <w:basedOn w:val="a"/>
    <w:link w:val="a8"/>
    <w:uiPriority w:val="99"/>
    <w:unhideWhenUsed/>
    <w:rsid w:val="0004636F"/>
    <w:pPr>
      <w:tabs>
        <w:tab w:val="center" w:pos="4252"/>
        <w:tab w:val="right" w:pos="8504"/>
      </w:tabs>
      <w:snapToGrid w:val="0"/>
    </w:pPr>
  </w:style>
  <w:style w:type="character" w:customStyle="1" w:styleId="a8">
    <w:name w:val="フッター (文字)"/>
    <w:basedOn w:val="a0"/>
    <w:link w:val="a7"/>
    <w:uiPriority w:val="99"/>
    <w:rsid w:val="0004636F"/>
  </w:style>
  <w:style w:type="character" w:styleId="a9">
    <w:name w:val="annotation reference"/>
    <w:basedOn w:val="a0"/>
    <w:uiPriority w:val="99"/>
    <w:semiHidden/>
    <w:unhideWhenUsed/>
    <w:rsid w:val="0063541D"/>
    <w:rPr>
      <w:sz w:val="18"/>
      <w:szCs w:val="18"/>
    </w:rPr>
  </w:style>
  <w:style w:type="paragraph" w:styleId="aa">
    <w:name w:val="annotation text"/>
    <w:basedOn w:val="a"/>
    <w:link w:val="ab"/>
    <w:uiPriority w:val="99"/>
    <w:semiHidden/>
    <w:unhideWhenUsed/>
    <w:rsid w:val="0063541D"/>
    <w:pPr>
      <w:jc w:val="left"/>
    </w:pPr>
  </w:style>
  <w:style w:type="character" w:customStyle="1" w:styleId="ab">
    <w:name w:val="コメント文字列 (文字)"/>
    <w:basedOn w:val="a0"/>
    <w:link w:val="aa"/>
    <w:uiPriority w:val="99"/>
    <w:semiHidden/>
    <w:rsid w:val="0063541D"/>
  </w:style>
  <w:style w:type="paragraph" w:styleId="ac">
    <w:name w:val="annotation subject"/>
    <w:basedOn w:val="aa"/>
    <w:next w:val="aa"/>
    <w:link w:val="ad"/>
    <w:uiPriority w:val="99"/>
    <w:semiHidden/>
    <w:unhideWhenUsed/>
    <w:rsid w:val="0063541D"/>
    <w:rPr>
      <w:b/>
      <w:bCs/>
    </w:rPr>
  </w:style>
  <w:style w:type="character" w:customStyle="1" w:styleId="ad">
    <w:name w:val="コメント内容 (文字)"/>
    <w:basedOn w:val="ab"/>
    <w:link w:val="ac"/>
    <w:uiPriority w:val="99"/>
    <w:semiHidden/>
    <w:rsid w:val="0063541D"/>
    <w:rPr>
      <w:b/>
      <w:bCs/>
    </w:rPr>
  </w:style>
  <w:style w:type="paragraph" w:styleId="ae">
    <w:name w:val="Balloon Text"/>
    <w:basedOn w:val="a"/>
    <w:link w:val="af"/>
    <w:uiPriority w:val="99"/>
    <w:semiHidden/>
    <w:unhideWhenUsed/>
    <w:rsid w:val="006354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41D"/>
    <w:rPr>
      <w:rFonts w:asciiTheme="majorHAnsi" w:eastAsiaTheme="majorEastAsia" w:hAnsiTheme="majorHAnsi" w:cstheme="majorBidi"/>
      <w:sz w:val="18"/>
      <w:szCs w:val="18"/>
    </w:rPr>
  </w:style>
  <w:style w:type="table" w:styleId="af0">
    <w:name w:val="Table Grid"/>
    <w:basedOn w:val="a1"/>
    <w:uiPriority w:val="39"/>
    <w:rsid w:val="0063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C1A55"/>
  </w:style>
  <w:style w:type="paragraph" w:customStyle="1" w:styleId="num">
    <w:name w:val="num"/>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1A55"/>
  </w:style>
  <w:style w:type="character" w:customStyle="1" w:styleId="p">
    <w:name w:val="p"/>
    <w:basedOn w:val="a0"/>
    <w:rsid w:val="00DC1A55"/>
  </w:style>
  <w:style w:type="character" w:styleId="af1">
    <w:name w:val="Hyperlink"/>
    <w:basedOn w:val="a0"/>
    <w:uiPriority w:val="99"/>
    <w:semiHidden/>
    <w:unhideWhenUsed/>
    <w:rsid w:val="00DC1A55"/>
    <w:rPr>
      <w:color w:val="0000FF"/>
      <w:u w:val="single"/>
    </w:rPr>
  </w:style>
  <w:style w:type="character" w:customStyle="1" w:styleId="brackets-color1">
    <w:name w:val="brackets-color1"/>
    <w:basedOn w:val="a0"/>
    <w:rsid w:val="00DC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07949">
      <w:bodyDiv w:val="1"/>
      <w:marLeft w:val="0"/>
      <w:marRight w:val="0"/>
      <w:marTop w:val="0"/>
      <w:marBottom w:val="0"/>
      <w:divBdr>
        <w:top w:val="none" w:sz="0" w:space="0" w:color="auto"/>
        <w:left w:val="none" w:sz="0" w:space="0" w:color="auto"/>
        <w:bottom w:val="none" w:sz="0" w:space="0" w:color="auto"/>
        <w:right w:val="none" w:sz="0" w:space="0" w:color="auto"/>
      </w:divBdr>
      <w:divsChild>
        <w:div w:id="388070267">
          <w:marLeft w:val="0"/>
          <w:marRight w:val="0"/>
          <w:marTop w:val="0"/>
          <w:marBottom w:val="0"/>
          <w:divBdr>
            <w:top w:val="none" w:sz="0" w:space="0" w:color="auto"/>
            <w:left w:val="none" w:sz="0" w:space="0" w:color="auto"/>
            <w:bottom w:val="none" w:sz="0" w:space="0" w:color="auto"/>
            <w:right w:val="none" w:sz="0" w:space="0" w:color="auto"/>
          </w:divBdr>
          <w:divsChild>
            <w:div w:id="1976792820">
              <w:marLeft w:val="0"/>
              <w:marRight w:val="0"/>
              <w:marTop w:val="0"/>
              <w:marBottom w:val="0"/>
              <w:divBdr>
                <w:top w:val="none" w:sz="0" w:space="0" w:color="auto"/>
                <w:left w:val="none" w:sz="0" w:space="0" w:color="auto"/>
                <w:bottom w:val="none" w:sz="0" w:space="0" w:color="auto"/>
                <w:right w:val="none" w:sz="0" w:space="0" w:color="auto"/>
              </w:divBdr>
              <w:divsChild>
                <w:div w:id="589893169">
                  <w:marLeft w:val="0"/>
                  <w:marRight w:val="0"/>
                  <w:marTop w:val="0"/>
                  <w:marBottom w:val="0"/>
                  <w:divBdr>
                    <w:top w:val="none" w:sz="0" w:space="0" w:color="auto"/>
                    <w:left w:val="none" w:sz="0" w:space="0" w:color="auto"/>
                    <w:bottom w:val="none" w:sz="0" w:space="0" w:color="auto"/>
                    <w:right w:val="none" w:sz="0" w:space="0" w:color="auto"/>
                  </w:divBdr>
                  <w:divsChild>
                    <w:div w:id="2058317806">
                      <w:marLeft w:val="0"/>
                      <w:marRight w:val="0"/>
                      <w:marTop w:val="0"/>
                      <w:marBottom w:val="0"/>
                      <w:divBdr>
                        <w:top w:val="none" w:sz="0" w:space="0" w:color="auto"/>
                        <w:left w:val="none" w:sz="0" w:space="0" w:color="auto"/>
                        <w:bottom w:val="none" w:sz="0" w:space="0" w:color="auto"/>
                        <w:right w:val="none" w:sz="0" w:space="0" w:color="auto"/>
                      </w:divBdr>
                      <w:divsChild>
                        <w:div w:id="189300007">
                          <w:marLeft w:val="0"/>
                          <w:marRight w:val="0"/>
                          <w:marTop w:val="0"/>
                          <w:marBottom w:val="0"/>
                          <w:divBdr>
                            <w:top w:val="none" w:sz="0" w:space="0" w:color="auto"/>
                            <w:left w:val="none" w:sz="0" w:space="0" w:color="auto"/>
                            <w:bottom w:val="none" w:sz="0" w:space="0" w:color="auto"/>
                            <w:right w:val="none" w:sz="0" w:space="0" w:color="auto"/>
                          </w:divBdr>
                          <w:divsChild>
                            <w:div w:id="1353146468">
                              <w:marLeft w:val="0"/>
                              <w:marRight w:val="0"/>
                              <w:marTop w:val="0"/>
                              <w:marBottom w:val="0"/>
                              <w:divBdr>
                                <w:top w:val="none" w:sz="0" w:space="0" w:color="auto"/>
                                <w:left w:val="none" w:sz="0" w:space="0" w:color="auto"/>
                                <w:bottom w:val="none" w:sz="0" w:space="0" w:color="auto"/>
                                <w:right w:val="none" w:sz="0" w:space="0" w:color="auto"/>
                              </w:divBdr>
                              <w:divsChild>
                                <w:div w:id="1319455634">
                                  <w:marLeft w:val="0"/>
                                  <w:marRight w:val="0"/>
                                  <w:marTop w:val="0"/>
                                  <w:marBottom w:val="0"/>
                                  <w:divBdr>
                                    <w:top w:val="none" w:sz="0" w:space="0" w:color="auto"/>
                                    <w:left w:val="none" w:sz="0" w:space="0" w:color="auto"/>
                                    <w:bottom w:val="none" w:sz="0" w:space="0" w:color="auto"/>
                                    <w:right w:val="none" w:sz="0" w:space="0" w:color="auto"/>
                                  </w:divBdr>
                                  <w:divsChild>
                                    <w:div w:id="1798839296">
                                      <w:marLeft w:val="0"/>
                                      <w:marRight w:val="0"/>
                                      <w:marTop w:val="0"/>
                                      <w:marBottom w:val="0"/>
                                      <w:divBdr>
                                        <w:top w:val="none" w:sz="0" w:space="0" w:color="auto"/>
                                        <w:left w:val="none" w:sz="0" w:space="0" w:color="auto"/>
                                        <w:bottom w:val="none" w:sz="0" w:space="0" w:color="auto"/>
                                        <w:right w:val="none" w:sz="0" w:space="0" w:color="auto"/>
                                      </w:divBdr>
                                      <w:divsChild>
                                        <w:div w:id="284164494">
                                          <w:marLeft w:val="0"/>
                                          <w:marRight w:val="0"/>
                                          <w:marTop w:val="0"/>
                                          <w:marBottom w:val="0"/>
                                          <w:divBdr>
                                            <w:top w:val="none" w:sz="0" w:space="0" w:color="auto"/>
                                            <w:left w:val="none" w:sz="0" w:space="0" w:color="auto"/>
                                            <w:bottom w:val="none" w:sz="0" w:space="0" w:color="auto"/>
                                            <w:right w:val="none" w:sz="0" w:space="0" w:color="auto"/>
                                          </w:divBdr>
                                          <w:divsChild>
                                            <w:div w:id="1928728371">
                                              <w:marLeft w:val="0"/>
                                              <w:marRight w:val="0"/>
                                              <w:marTop w:val="0"/>
                                              <w:marBottom w:val="0"/>
                                              <w:divBdr>
                                                <w:top w:val="none" w:sz="0" w:space="0" w:color="auto"/>
                                                <w:left w:val="none" w:sz="0" w:space="0" w:color="auto"/>
                                                <w:bottom w:val="none" w:sz="0" w:space="0" w:color="auto"/>
                                                <w:right w:val="none" w:sz="0" w:space="0" w:color="auto"/>
                                              </w:divBdr>
                                              <w:divsChild>
                                                <w:div w:id="158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543">
                                          <w:marLeft w:val="0"/>
                                          <w:marRight w:val="0"/>
                                          <w:marTop w:val="0"/>
                                          <w:marBottom w:val="0"/>
                                          <w:divBdr>
                                            <w:top w:val="none" w:sz="0" w:space="0" w:color="auto"/>
                                            <w:left w:val="none" w:sz="0" w:space="0" w:color="auto"/>
                                            <w:bottom w:val="none" w:sz="0" w:space="0" w:color="auto"/>
                                            <w:right w:val="none" w:sz="0" w:space="0" w:color="auto"/>
                                          </w:divBdr>
                                          <w:divsChild>
                                            <w:div w:id="477573443">
                                              <w:marLeft w:val="0"/>
                                              <w:marRight w:val="0"/>
                                              <w:marTop w:val="0"/>
                                              <w:marBottom w:val="0"/>
                                              <w:divBdr>
                                                <w:top w:val="none" w:sz="0" w:space="0" w:color="auto"/>
                                                <w:left w:val="none" w:sz="0" w:space="0" w:color="auto"/>
                                                <w:bottom w:val="none" w:sz="0" w:space="0" w:color="auto"/>
                                                <w:right w:val="none" w:sz="0" w:space="0" w:color="auto"/>
                                              </w:divBdr>
                                              <w:divsChild>
                                                <w:div w:id="730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874">
                                          <w:marLeft w:val="0"/>
                                          <w:marRight w:val="0"/>
                                          <w:marTop w:val="0"/>
                                          <w:marBottom w:val="0"/>
                                          <w:divBdr>
                                            <w:top w:val="none" w:sz="0" w:space="0" w:color="auto"/>
                                            <w:left w:val="none" w:sz="0" w:space="0" w:color="auto"/>
                                            <w:bottom w:val="none" w:sz="0" w:space="0" w:color="auto"/>
                                            <w:right w:val="none" w:sz="0" w:space="0" w:color="auto"/>
                                          </w:divBdr>
                                          <w:divsChild>
                                            <w:div w:id="337125497">
                                              <w:marLeft w:val="0"/>
                                              <w:marRight w:val="0"/>
                                              <w:marTop w:val="0"/>
                                              <w:marBottom w:val="0"/>
                                              <w:divBdr>
                                                <w:top w:val="none" w:sz="0" w:space="0" w:color="auto"/>
                                                <w:left w:val="none" w:sz="0" w:space="0" w:color="auto"/>
                                                <w:bottom w:val="none" w:sz="0" w:space="0" w:color="auto"/>
                                                <w:right w:val="none" w:sz="0" w:space="0" w:color="auto"/>
                                              </w:divBdr>
                                              <w:divsChild>
                                                <w:div w:id="13492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104</Words>
  <Characters>599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2021-11-10T07:11:00Z</cp:lastPrinted>
  <dcterms:created xsi:type="dcterms:W3CDTF">2022-01-12T05:58:00Z</dcterms:created>
  <dcterms:modified xsi:type="dcterms:W3CDTF">2023-02-27T08:17:00Z</dcterms:modified>
</cp:coreProperties>
</file>