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DD" w:rsidRPr="002130E2" w:rsidRDefault="00CE5CDD">
      <w:pPr>
        <w:widowControl/>
        <w:jc w:val="right"/>
        <w:rPr>
          <w:rFonts w:ascii="ＭＳ 明朝" w:hAnsi="ＭＳ 明朝"/>
        </w:rPr>
      </w:pPr>
    </w:p>
    <w:p w:rsidR="00CE5CDD" w:rsidRPr="002130E2" w:rsidRDefault="00C1391A">
      <w:pPr>
        <w:widowControl/>
        <w:ind w:leftChars="1012" w:left="2125" w:rightChars="1011" w:right="2123"/>
        <w:jc w:val="distribute"/>
        <w:rPr>
          <w:rFonts w:ascii="ＭＳ 明朝" w:hAnsi="ＭＳ 明朝"/>
        </w:rPr>
      </w:pPr>
      <w:r w:rsidRPr="002130E2">
        <w:rPr>
          <w:rFonts w:ascii="ＭＳ 明朝" w:hAnsi="ＭＳ 明朝"/>
          <w:noProof/>
        </w:rPr>
        <mc:AlternateContent>
          <mc:Choice Requires="wps">
            <w:drawing>
              <wp:anchor distT="0" distB="0" distL="114300" distR="114300" simplePos="0" relativeHeight="33" behindDoc="0" locked="0" layoutInCell="1" hidden="0" allowOverlap="1">
                <wp:simplePos x="0" y="0"/>
                <wp:positionH relativeFrom="column">
                  <wp:posOffset>3682365</wp:posOffset>
                </wp:positionH>
                <wp:positionV relativeFrom="paragraph">
                  <wp:posOffset>-570865</wp:posOffset>
                </wp:positionV>
                <wp:extent cx="1689735" cy="241300"/>
                <wp:effectExtent l="635" t="635" r="29845" b="10795"/>
                <wp:wrapNone/>
                <wp:docPr id="104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89735" cy="241300"/>
                        </a:xfrm>
                        <a:prstGeom prst="rect">
                          <a:avLst/>
                        </a:prstGeom>
                        <a:solidFill>
                          <a:srgbClr val="FFFFFF"/>
                        </a:solidFill>
                        <a:ln w="9525">
                          <a:solidFill>
                            <a:schemeClr val="tx1"/>
                          </a:solidFill>
                          <a:miter lim="800000"/>
                          <a:headEnd/>
                          <a:tailEnd/>
                        </a:ln>
                      </wps:spPr>
                      <wps:txbx>
                        <w:txbxContent>
                          <w:p w:rsidR="001B2CDA" w:rsidRDefault="001B2CDA">
                            <w:pPr>
                              <w:jc w:val="center"/>
                              <w:rPr>
                                <w:color w:val="000000" w:themeColor="text1"/>
                              </w:rPr>
                            </w:pPr>
                            <w:r>
                              <w:rPr>
                                <w:rFonts w:hint="eastAsia"/>
                                <w:color w:val="000000" w:themeColor="text1"/>
                              </w:rPr>
                              <w:t>マンション建替事業用</w:t>
                            </w:r>
                          </w:p>
                        </w:txbxContent>
                      </wps:txbx>
                      <wps:bodyPr rot="0" vertOverflow="overflow" horzOverflow="overflow" wrap="square" lIns="74295" tIns="8890" rIns="74295" bIns="8890" anchor="t" anchorCtr="0" upright="1"/>
                    </wps:wsp>
                  </a:graphicData>
                </a:graphic>
              </wp:anchor>
            </w:drawing>
          </mc:Choice>
          <mc:Fallback>
            <w:pict>
              <v:shape id="Text Box 55" o:spid="_x0000_s1033" type="#_x0000_t202" style="position:absolute;left:0;text-align:left;margin-left:289.95pt;margin-top:-44.95pt;width:133.05pt;height:19pt;z-index: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" strokecolor="black [3213]">
                <v:textbox inset="5.85pt,.7pt,5.85pt,.7pt">
                  <w:txbxContent>
                    <w:p w:rsidR="001B2CDA" w:rsidRDefault="001B2CDA">
                      <w:pPr>
                        <w:jc w:val="center"/>
                        <w:rPr>
                          <w:color w:val="000000" w:themeColor="text1"/>
                        </w:rPr>
                      </w:pPr>
                      <w:r>
                        <w:rPr>
                          <w:rFonts w:hint="eastAsia"/>
                          <w:color w:val="000000" w:themeColor="text1"/>
                        </w:rPr>
                        <w:t>マンション建替事業用</w:t>
                      </w:r>
                    </w:p>
                  </w:txbxContent>
                </v:textbox>
              </v:shape>
            </w:pict>
          </mc:Fallback>
        </mc:AlternateContent>
      </w:r>
      <w:r w:rsidRPr="002130E2">
        <w:rPr>
          <w:rFonts w:ascii="ＭＳ 明朝" w:hAnsi="ＭＳ 明朝" w:hint="eastAsia"/>
        </w:rPr>
        <w:t>租税特別措置法適用証明申請書</w:t>
      </w:r>
    </w:p>
    <w:p w:rsidR="00CE5CDD" w:rsidRPr="002130E2" w:rsidRDefault="00C1391A">
      <w:pPr>
        <w:widowControl/>
        <w:tabs>
          <w:tab w:val="left" w:pos="8504"/>
        </w:tabs>
        <w:ind w:right="-1"/>
        <w:jc w:val="center"/>
        <w:rPr>
          <w:rFonts w:ascii="ＭＳ 明朝" w:hAnsi="ＭＳ 明朝"/>
        </w:rPr>
      </w:pPr>
      <w:r w:rsidRPr="002130E2">
        <w:rPr>
          <w:rFonts w:ascii="ＭＳ 明朝" w:hAnsi="ＭＳ 明朝" w:hint="eastAsia"/>
          <w:sz w:val="16"/>
        </w:rPr>
        <w:t>（租税特別措置法第</w:t>
      </w:r>
      <w:r w:rsidRPr="002130E2">
        <w:rPr>
          <w:rFonts w:ascii="ＭＳ 明朝" w:hAnsi="ＭＳ 明朝"/>
          <w:sz w:val="16"/>
        </w:rPr>
        <w:t>76条第１項第３号〔登録免許税の免税〕関係）</w:t>
      </w:r>
    </w:p>
    <w:p w:rsidR="00CE5CDD" w:rsidRPr="002130E2" w:rsidRDefault="00C1391A">
      <w:pPr>
        <w:widowControl/>
        <w:ind w:leftChars="3037" w:left="6378" w:firstLineChars="200" w:firstLine="420"/>
        <w:jc w:val="left"/>
        <w:rPr>
          <w:rFonts w:ascii="ＭＳ 明朝" w:hAnsi="ＭＳ 明朝"/>
        </w:rPr>
      </w:pPr>
      <w:r w:rsidRPr="002130E2">
        <w:rPr>
          <w:rFonts w:ascii="ＭＳ 明朝" w:hAnsi="ＭＳ 明朝" w:hint="eastAsia"/>
        </w:rPr>
        <w:t xml:space="preserve">　年　月　日</w:t>
      </w:r>
    </w:p>
    <w:p w:rsidR="00CE5CDD" w:rsidRPr="005D7D82" w:rsidRDefault="00CE5CDD">
      <w:pPr>
        <w:widowControl/>
        <w:jc w:val="left"/>
        <w:rPr>
          <w:rFonts w:ascii="ＭＳ 明朝" w:hAnsi="ＭＳ 明朝"/>
        </w:rPr>
      </w:pPr>
      <w:bookmarkStart w:id="0" w:name="_GoBack"/>
      <w:bookmarkEnd w:id="0"/>
    </w:p>
    <w:p w:rsidR="00CE5CDD" w:rsidRPr="002130E2" w:rsidRDefault="001137C4">
      <w:pPr>
        <w:widowControl/>
        <w:jc w:val="left"/>
        <w:rPr>
          <w:rFonts w:ascii="ＭＳ 明朝" w:hAnsi="ＭＳ 明朝"/>
        </w:rPr>
      </w:pPr>
      <w:r>
        <w:rPr>
          <w:rFonts w:ascii="ＭＳ 明朝" w:hAnsi="ＭＳ 明朝" w:hint="eastAsia"/>
        </w:rPr>
        <w:t>横浜市長　山中　竹春</w:t>
      </w:r>
      <w:r w:rsidR="00C1391A" w:rsidRPr="002130E2">
        <w:rPr>
          <w:rFonts w:ascii="ＭＳ 明朝" w:hAnsi="ＭＳ 明朝" w:hint="eastAsia"/>
        </w:rPr>
        <w:t xml:space="preserve">　殿</w:t>
      </w:r>
    </w:p>
    <w:p w:rsidR="00CE5CDD" w:rsidRPr="002130E2" w:rsidRDefault="00CE5CDD">
      <w:pPr>
        <w:widowControl/>
        <w:jc w:val="left"/>
        <w:rPr>
          <w:rFonts w:ascii="ＭＳ 明朝" w:hAnsi="ＭＳ 明朝"/>
        </w:rPr>
      </w:pPr>
    </w:p>
    <w:p w:rsidR="00CE5CDD" w:rsidRPr="002130E2" w:rsidRDefault="00C1391A">
      <w:pPr>
        <w:widowControl/>
        <w:ind w:leftChars="2362" w:left="4960"/>
        <w:jc w:val="left"/>
        <w:rPr>
          <w:rFonts w:ascii="ＭＳ 明朝" w:hAnsi="ＭＳ 明朝"/>
        </w:rPr>
      </w:pPr>
      <w:r w:rsidRPr="002130E2">
        <w:rPr>
          <w:rFonts w:ascii="ＭＳ 明朝" w:hAnsi="ＭＳ 明朝" w:hint="eastAsia"/>
        </w:rPr>
        <w:t>申請者（事業の施行者）</w:t>
      </w:r>
    </w:p>
    <w:p w:rsidR="00CE5CDD" w:rsidRPr="002130E2" w:rsidRDefault="00C1391A">
      <w:pPr>
        <w:widowControl/>
        <w:ind w:leftChars="2362" w:left="4960" w:firstLineChars="100" w:firstLine="210"/>
        <w:jc w:val="left"/>
        <w:rPr>
          <w:rFonts w:ascii="ＭＳ 明朝" w:hAnsi="ＭＳ 明朝"/>
        </w:rPr>
      </w:pPr>
      <w:r w:rsidRPr="002130E2">
        <w:rPr>
          <w:rFonts w:ascii="ＭＳ 明朝" w:hAnsi="ＭＳ 明朝" w:hint="eastAsia"/>
        </w:rPr>
        <w:t>所在地又は住所</w:t>
      </w:r>
    </w:p>
    <w:p w:rsidR="00CE5CDD" w:rsidRPr="002130E2" w:rsidRDefault="00C1391A">
      <w:pPr>
        <w:widowControl/>
        <w:ind w:leftChars="2362" w:left="4960" w:firstLineChars="100" w:firstLine="210"/>
        <w:jc w:val="left"/>
        <w:rPr>
          <w:rFonts w:ascii="ＭＳ 明朝" w:hAnsi="ＭＳ 明朝"/>
        </w:rPr>
      </w:pPr>
      <w:r w:rsidRPr="002130E2">
        <w:rPr>
          <w:rFonts w:ascii="ＭＳ 明朝" w:hAnsi="ＭＳ 明朝" w:hint="eastAsia"/>
        </w:rPr>
        <w:t>名称又は氏名</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 xml:space="preserve">　租税特別措置法（昭和</w:t>
      </w:r>
      <w:r w:rsidRPr="002130E2">
        <w:rPr>
          <w:rFonts w:ascii="ＭＳ 明朝" w:hAnsi="ＭＳ 明朝"/>
        </w:rPr>
        <w:t>32</w:t>
      </w:r>
      <w:r w:rsidRPr="002130E2">
        <w:rPr>
          <w:rFonts w:ascii="ＭＳ 明朝" w:hAnsi="ＭＳ 明朝" w:hint="eastAsia"/>
        </w:rPr>
        <w:t>年法律第</w:t>
      </w:r>
      <w:r w:rsidRPr="002130E2">
        <w:rPr>
          <w:rFonts w:ascii="ＭＳ 明朝" w:hAnsi="ＭＳ 明朝"/>
        </w:rPr>
        <w:t>26</w:t>
      </w:r>
      <w:r w:rsidRPr="002130E2">
        <w:rPr>
          <w:rFonts w:ascii="ＭＳ 明朝" w:hAnsi="ＭＳ 明朝" w:hint="eastAsia"/>
        </w:rPr>
        <w:t>号）第</w:t>
      </w:r>
      <w:r w:rsidRPr="002130E2">
        <w:rPr>
          <w:rFonts w:ascii="ＭＳ 明朝" w:hAnsi="ＭＳ 明朝"/>
        </w:rPr>
        <w:t>76</w:t>
      </w:r>
      <w:r w:rsidRPr="002130E2">
        <w:rPr>
          <w:rFonts w:ascii="ＭＳ 明朝" w:hAnsi="ＭＳ 明朝" w:hint="eastAsia"/>
        </w:rPr>
        <w:t>条第１項の規定の適用を受けたいので、別紙の権利変換後の土地に関する権利について必要な登記は、下記のとおり同項の規定に該当するものであることを証明願います。</w:t>
      </w:r>
    </w:p>
    <w:p w:rsidR="00CE5CDD" w:rsidRPr="002130E2" w:rsidRDefault="00CE5CDD">
      <w:pPr>
        <w:widowControl/>
        <w:jc w:val="left"/>
        <w:rPr>
          <w:rFonts w:ascii="ＭＳ 明朝" w:hAnsi="ＭＳ 明朝"/>
        </w:rPr>
      </w:pPr>
    </w:p>
    <w:p w:rsidR="00CE5CDD" w:rsidRPr="002130E2" w:rsidRDefault="00C1391A">
      <w:pPr>
        <w:widowControl/>
        <w:jc w:val="center"/>
        <w:rPr>
          <w:rFonts w:ascii="ＭＳ 明朝" w:hAnsi="ＭＳ 明朝"/>
        </w:rPr>
      </w:pPr>
      <w:r w:rsidRPr="002130E2">
        <w:rPr>
          <w:rFonts w:ascii="ＭＳ 明朝" w:hAnsi="ＭＳ 明朝" w:hint="eastAsia"/>
        </w:rPr>
        <w:t>記</w:t>
      </w:r>
    </w:p>
    <w:p w:rsidR="00CE5CDD" w:rsidRPr="002130E2" w:rsidRDefault="00CE5CDD">
      <w:pPr>
        <w:widowControl/>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１</w:t>
      </w:r>
      <w:r w:rsidRPr="002130E2">
        <w:rPr>
          <w:rFonts w:ascii="ＭＳ 明朝" w:hAnsi="ＭＳ 明朝"/>
        </w:rPr>
        <w:t>.</w:t>
      </w:r>
      <w:r w:rsidRPr="002130E2">
        <w:rPr>
          <w:rFonts w:ascii="ＭＳ 明朝" w:hAnsi="ＭＳ 明朝" w:hint="eastAsia"/>
        </w:rPr>
        <w:t xml:space="preserve">　当該登記が、租税特別措置法第</w:t>
      </w:r>
      <w:r w:rsidRPr="002130E2">
        <w:rPr>
          <w:rFonts w:ascii="ＭＳ 明朝" w:hAnsi="ＭＳ 明朝"/>
        </w:rPr>
        <w:t>76</w:t>
      </w:r>
      <w:r w:rsidRPr="002130E2">
        <w:rPr>
          <w:rFonts w:ascii="ＭＳ 明朝" w:hAnsi="ＭＳ 明朝" w:hint="eastAsia"/>
        </w:rPr>
        <w:t>条第１項に規定するマンション建替事業に伴い受けるものであること。</w:t>
      </w:r>
    </w:p>
    <w:p w:rsidR="00CE5CDD" w:rsidRPr="002130E2" w:rsidRDefault="00CE5CDD">
      <w:pPr>
        <w:widowControl/>
        <w:ind w:left="283" w:hangingChars="135" w:hanging="283"/>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２</w:t>
      </w:r>
      <w:r w:rsidRPr="002130E2">
        <w:rPr>
          <w:rFonts w:ascii="ＭＳ 明朝" w:hAnsi="ＭＳ 明朝"/>
        </w:rPr>
        <w:t>.</w:t>
      </w:r>
      <w:r w:rsidRPr="002130E2">
        <w:rPr>
          <w:rFonts w:ascii="ＭＳ 明朝" w:hAnsi="ＭＳ 明朝" w:hint="eastAsia"/>
        </w:rPr>
        <w:t xml:space="preserve">　当該登記が、同項第３号の登記に該当すること。</w:t>
      </w:r>
    </w:p>
    <w:p w:rsidR="00CE5CDD" w:rsidRPr="002130E2" w:rsidRDefault="00CE5CDD">
      <w:pPr>
        <w:widowControl/>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３</w:t>
      </w:r>
      <w:r w:rsidRPr="002130E2">
        <w:rPr>
          <w:rFonts w:ascii="ＭＳ 明朝" w:hAnsi="ＭＳ 明朝"/>
        </w:rPr>
        <w:t>.</w:t>
      </w:r>
      <w:r w:rsidRPr="002130E2">
        <w:rPr>
          <w:rFonts w:ascii="ＭＳ 明朝" w:hAnsi="ＭＳ 明朝" w:hint="eastAsia"/>
        </w:rPr>
        <w:t xml:space="preserve">　当該登記を受ける別紙の申請者に係る租税特別措置法施行令（昭和</w:t>
      </w:r>
      <w:r w:rsidRPr="002130E2">
        <w:rPr>
          <w:rFonts w:ascii="ＭＳ 明朝" w:hAnsi="ＭＳ 明朝"/>
        </w:rPr>
        <w:t>32</w:t>
      </w:r>
      <w:r w:rsidRPr="002130E2">
        <w:rPr>
          <w:rFonts w:ascii="ＭＳ 明朝" w:hAnsi="ＭＳ 明朝" w:hint="eastAsia"/>
        </w:rPr>
        <w:t>年政令第</w:t>
      </w:r>
      <w:r w:rsidRPr="002130E2">
        <w:rPr>
          <w:rFonts w:ascii="ＭＳ 明朝" w:hAnsi="ＭＳ 明朝"/>
        </w:rPr>
        <w:t>43</w:t>
      </w:r>
      <w:r w:rsidRPr="002130E2">
        <w:rPr>
          <w:rFonts w:ascii="ＭＳ 明朝" w:hAnsi="ＭＳ 明朝" w:hint="eastAsia"/>
        </w:rPr>
        <w:t>号）第</w:t>
      </w:r>
      <w:r w:rsidRPr="002130E2">
        <w:rPr>
          <w:rFonts w:ascii="ＭＳ 明朝" w:hAnsi="ＭＳ 明朝"/>
        </w:rPr>
        <w:t>42</w:t>
      </w:r>
      <w:r w:rsidRPr="002130E2">
        <w:rPr>
          <w:rFonts w:ascii="ＭＳ 明朝" w:hAnsi="ＭＳ 明朝" w:hint="eastAsia"/>
        </w:rPr>
        <w:t>条の３第２項の控除した残額又は同条第３項各号に定める価額の、同条第２項の「施行再建マンション概算額」に占める割合が以下のとおりであること。</w:t>
      </w: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 xml:space="preserve">　　　 金（Ａ）円／金（Ｂ）円</w:t>
      </w:r>
    </w:p>
    <w:p w:rsidR="00CE5CDD" w:rsidRPr="002130E2" w:rsidRDefault="00CE5CDD">
      <w:pPr>
        <w:widowControl/>
        <w:jc w:val="left"/>
        <w:rPr>
          <w:rFonts w:ascii="ＭＳ 明朝" w:hAnsi="ＭＳ 明朝"/>
        </w:rPr>
      </w:pPr>
    </w:p>
    <w:p w:rsidR="00CE5CDD" w:rsidRPr="002130E2" w:rsidRDefault="00C1391A">
      <w:pPr>
        <w:widowControl/>
        <w:ind w:left="283" w:hangingChars="135" w:hanging="283"/>
        <w:jc w:val="left"/>
        <w:rPr>
          <w:rFonts w:ascii="ＭＳ 明朝" w:hAnsi="ＭＳ 明朝"/>
        </w:rPr>
      </w:pPr>
      <w:r w:rsidRPr="002130E2">
        <w:rPr>
          <w:rFonts w:ascii="ＭＳ 明朝" w:hAnsi="ＭＳ 明朝" w:hint="eastAsia"/>
        </w:rPr>
        <w:t>４</w:t>
      </w:r>
      <w:r w:rsidRPr="002130E2">
        <w:rPr>
          <w:rFonts w:ascii="ＭＳ 明朝" w:hAnsi="ＭＳ 明朝"/>
        </w:rPr>
        <w:t>.</w:t>
      </w:r>
      <w:r w:rsidRPr="002130E2">
        <w:rPr>
          <w:rFonts w:ascii="ＭＳ 明朝" w:hAnsi="ＭＳ 明朝" w:hint="eastAsia"/>
        </w:rPr>
        <w:t xml:space="preserve">　当該登記に係るマンション建替事業が、同令第</w:t>
      </w:r>
      <w:r w:rsidRPr="002130E2">
        <w:rPr>
          <w:rFonts w:ascii="ＭＳ 明朝" w:hAnsi="ＭＳ 明朝"/>
        </w:rPr>
        <w:t>42</w:t>
      </w:r>
      <w:r w:rsidRPr="002130E2">
        <w:rPr>
          <w:rFonts w:ascii="ＭＳ 明朝" w:hAnsi="ＭＳ 明朝" w:hint="eastAsia"/>
        </w:rPr>
        <w:t>条の３第３項に規定する隣接施行敷地を取得するマンション建替事業に該当すること。</w:t>
      </w:r>
    </w:p>
    <w:p w:rsidR="00CE5CDD" w:rsidRPr="002130E2" w:rsidRDefault="00CE5CDD">
      <w:pPr>
        <w:widowControl/>
        <w:ind w:left="283" w:hangingChars="135" w:hanging="283"/>
        <w:jc w:val="left"/>
        <w:rPr>
          <w:rFonts w:ascii="ＭＳ 明朝" w:hAnsi="ＭＳ 明朝"/>
        </w:rPr>
      </w:pPr>
    </w:p>
    <w:p w:rsidR="00CE5CDD" w:rsidRPr="002130E2" w:rsidRDefault="00C1391A">
      <w:pPr>
        <w:pStyle w:val="a5"/>
        <w:ind w:left="420" w:hangingChars="200" w:hanging="420"/>
        <w:jc w:val="left"/>
        <w:rPr>
          <w:rFonts w:ascii="ＭＳ 明朝" w:hAnsi="ＭＳ 明朝"/>
        </w:rPr>
      </w:pPr>
      <w:r w:rsidRPr="002130E2">
        <w:rPr>
          <w:rFonts w:ascii="ＭＳ 明朝" w:hAnsi="ＭＳ 明朝" w:hint="eastAsia"/>
        </w:rPr>
        <w:t>５</w:t>
      </w:r>
      <w:r w:rsidRPr="002130E2">
        <w:rPr>
          <w:rFonts w:ascii="ＭＳ 明朝" w:hAnsi="ＭＳ 明朝"/>
        </w:rPr>
        <w:t xml:space="preserve">.　</w:t>
      </w:r>
      <w:r w:rsidRPr="002130E2">
        <w:rPr>
          <w:rFonts w:ascii="ＭＳ 明朝" w:hAnsi="ＭＳ 明朝" w:hint="eastAsia"/>
        </w:rPr>
        <w:t>当該マンション建替事業に係る施行再建マンションの住戸の規模及び構造が、平成</w:t>
      </w:r>
      <w:r w:rsidRPr="002130E2">
        <w:rPr>
          <w:rFonts w:ascii="ＭＳ 明朝" w:hAnsi="ＭＳ 明朝"/>
        </w:rPr>
        <w:t>26</w:t>
      </w:r>
      <w:r w:rsidRPr="002130E2">
        <w:rPr>
          <w:rFonts w:ascii="ＭＳ 明朝" w:hAnsi="ＭＳ 明朝" w:hint="eastAsia"/>
        </w:rPr>
        <w:t>年国土交通省告示第1183号に定める基準に適合するものであること。</w:t>
      </w: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7" behindDoc="0" locked="0" layoutInCell="1" hidden="0" allowOverlap="1">
                <wp:simplePos x="0" y="0"/>
                <wp:positionH relativeFrom="column">
                  <wp:posOffset>234315</wp:posOffset>
                </wp:positionH>
                <wp:positionV relativeFrom="paragraph">
                  <wp:posOffset>161925</wp:posOffset>
                </wp:positionV>
                <wp:extent cx="5210175" cy="0"/>
                <wp:effectExtent l="0" t="635" r="29210" b="10795"/>
                <wp:wrapNone/>
                <wp:docPr id="1045" name="AutoShape 7"/>
                <wp:cNvGraphicFramePr/>
                <a:graphic xmlns:a="http://schemas.openxmlformats.org/drawingml/2006/main">
                  <a:graphicData uri="http://schemas.microsoft.com/office/word/2010/wordprocessingShape">
                    <wps:wsp>
                      <wps:cNvCnPr/>
                      <wps:spPr>
                        <a:xfrm>
                          <a:off x="0" y="0"/>
                          <a:ext cx="5210175" cy="0"/>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7" style="mso-wrap-distance-right:9pt;mso-wrap-distance-bottom:0pt;margin-top:12.75pt;mso-position-vertical-relative:text;mso-position-horizontal-relative:text;position:absolute;height:0pt;mso-wrap-distance-top:0pt;width:410.25pt;mso-wrap-distance-left:9pt;margin-left:18.45pt;z-index:7;" o:spid="_x0000_s1045"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pPr>
        <w:widowControl/>
        <w:jc w:val="left"/>
        <w:rPr>
          <w:rFonts w:ascii="ＭＳ 明朝" w:hAnsi="ＭＳ 明朝"/>
        </w:rPr>
      </w:pPr>
      <w:r w:rsidRPr="002130E2">
        <w:rPr>
          <w:rFonts w:ascii="ＭＳ 明朝" w:hAnsi="ＭＳ 明朝" w:hint="eastAsia"/>
        </w:rPr>
        <w:t>（別紙）</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・申請者</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76"/>
        <w:gridCol w:w="6026"/>
      </w:tblGrid>
      <w:tr w:rsidR="002130E2" w:rsidRPr="002130E2">
        <w:trPr>
          <w:trHeight w:val="648"/>
        </w:trPr>
        <w:tc>
          <w:tcPr>
            <w:tcW w:w="2126"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所在地又は住所</w:t>
            </w:r>
          </w:p>
        </w:tc>
        <w:tc>
          <w:tcPr>
            <w:tcW w:w="6184" w:type="dxa"/>
            <w:vAlign w:val="center"/>
          </w:tcPr>
          <w:p w:rsidR="00CE5CDD" w:rsidRPr="002130E2" w:rsidRDefault="00CE5CDD">
            <w:pPr>
              <w:widowControl/>
              <w:rPr>
                <w:rFonts w:ascii="ＭＳ 明朝" w:hAnsi="ＭＳ 明朝"/>
              </w:rPr>
            </w:pPr>
          </w:p>
        </w:tc>
      </w:tr>
      <w:tr w:rsidR="00CE5CDD" w:rsidRPr="002130E2">
        <w:trPr>
          <w:trHeight w:val="648"/>
        </w:trPr>
        <w:tc>
          <w:tcPr>
            <w:tcW w:w="2126"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名称又は氏名</w:t>
            </w:r>
          </w:p>
        </w:tc>
        <w:tc>
          <w:tcPr>
            <w:tcW w:w="6184"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・権利変換後の土地の表示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82"/>
        <w:gridCol w:w="1246"/>
        <w:gridCol w:w="1384"/>
        <w:gridCol w:w="1108"/>
        <w:gridCol w:w="1882"/>
      </w:tblGrid>
      <w:tr w:rsidR="002130E2" w:rsidRPr="002130E2">
        <w:tc>
          <w:tcPr>
            <w:tcW w:w="2551" w:type="dxa"/>
          </w:tcPr>
          <w:p w:rsidR="00CE5CDD" w:rsidRPr="002130E2" w:rsidRDefault="00C1391A">
            <w:pPr>
              <w:widowControl/>
              <w:jc w:val="center"/>
              <w:rPr>
                <w:rFonts w:ascii="ＭＳ 明朝" w:hAnsi="ＭＳ 明朝"/>
              </w:rPr>
            </w:pPr>
            <w:r w:rsidRPr="002130E2">
              <w:rPr>
                <w:rFonts w:ascii="ＭＳ 明朝" w:hAnsi="ＭＳ 明朝" w:hint="eastAsia"/>
              </w:rPr>
              <w:t>所在</w:t>
            </w:r>
          </w:p>
        </w:tc>
        <w:tc>
          <w:tcPr>
            <w:tcW w:w="1276" w:type="dxa"/>
          </w:tcPr>
          <w:p w:rsidR="00CE5CDD" w:rsidRPr="002130E2" w:rsidRDefault="00C1391A">
            <w:pPr>
              <w:widowControl/>
              <w:jc w:val="center"/>
              <w:rPr>
                <w:rFonts w:ascii="ＭＳ 明朝" w:hAnsi="ＭＳ 明朝"/>
              </w:rPr>
            </w:pPr>
            <w:r w:rsidRPr="002130E2">
              <w:rPr>
                <w:rFonts w:ascii="ＭＳ 明朝" w:hAnsi="ＭＳ 明朝" w:hint="eastAsia"/>
              </w:rPr>
              <w:t>地番</w:t>
            </w:r>
          </w:p>
        </w:tc>
        <w:tc>
          <w:tcPr>
            <w:tcW w:w="1418" w:type="dxa"/>
          </w:tcPr>
          <w:p w:rsidR="00CE5CDD" w:rsidRPr="002130E2" w:rsidRDefault="00C1391A">
            <w:pPr>
              <w:widowControl/>
              <w:jc w:val="center"/>
              <w:rPr>
                <w:rFonts w:ascii="ＭＳ 明朝" w:hAnsi="ＭＳ 明朝"/>
              </w:rPr>
            </w:pPr>
            <w:r w:rsidRPr="002130E2">
              <w:rPr>
                <w:rFonts w:ascii="ＭＳ 明朝" w:hAnsi="ＭＳ 明朝" w:hint="eastAsia"/>
              </w:rPr>
              <w:t>地目</w:t>
            </w:r>
          </w:p>
        </w:tc>
        <w:tc>
          <w:tcPr>
            <w:tcW w:w="1134" w:type="dxa"/>
          </w:tcPr>
          <w:p w:rsidR="00CE5CDD" w:rsidRPr="002130E2" w:rsidRDefault="00C1391A">
            <w:pPr>
              <w:widowControl/>
              <w:jc w:val="center"/>
              <w:rPr>
                <w:rFonts w:ascii="ＭＳ 明朝" w:hAnsi="ＭＳ 明朝"/>
              </w:rPr>
            </w:pPr>
            <w:r w:rsidRPr="002130E2">
              <w:rPr>
                <w:rFonts w:ascii="ＭＳ 明朝" w:hAnsi="ＭＳ 明朝" w:hint="eastAsia"/>
              </w:rPr>
              <w:t>地積</w:t>
            </w:r>
          </w:p>
        </w:tc>
        <w:tc>
          <w:tcPr>
            <w:tcW w:w="1931" w:type="dxa"/>
          </w:tcPr>
          <w:p w:rsidR="00CE5CDD" w:rsidRPr="002130E2" w:rsidRDefault="00C1391A">
            <w:pPr>
              <w:widowControl/>
              <w:jc w:val="center"/>
              <w:rPr>
                <w:rFonts w:ascii="ＭＳ 明朝" w:hAnsi="ＭＳ 明朝"/>
              </w:rPr>
            </w:pPr>
            <w:r w:rsidRPr="002130E2">
              <w:rPr>
                <w:rFonts w:ascii="ＭＳ 明朝" w:hAnsi="ＭＳ 明朝" w:hint="eastAsia"/>
              </w:rPr>
              <w:t>権利の種類</w:t>
            </w:r>
          </w:p>
        </w:tc>
      </w:tr>
      <w:tr w:rsidR="002130E2" w:rsidRPr="002130E2">
        <w:trPr>
          <w:trHeight w:val="564"/>
        </w:trPr>
        <w:tc>
          <w:tcPr>
            <w:tcW w:w="2551" w:type="dxa"/>
          </w:tcPr>
          <w:p w:rsidR="00CE5CDD" w:rsidRPr="002130E2" w:rsidRDefault="00CE5CDD">
            <w:pPr>
              <w:widowControl/>
              <w:jc w:val="left"/>
              <w:rPr>
                <w:rFonts w:ascii="ＭＳ 明朝" w:hAnsi="ＭＳ 明朝"/>
              </w:rPr>
            </w:pPr>
          </w:p>
        </w:tc>
        <w:tc>
          <w:tcPr>
            <w:tcW w:w="1276" w:type="dxa"/>
          </w:tcPr>
          <w:p w:rsidR="00CE5CDD" w:rsidRPr="002130E2" w:rsidRDefault="00CE5CDD">
            <w:pPr>
              <w:widowControl/>
              <w:jc w:val="left"/>
              <w:rPr>
                <w:rFonts w:ascii="ＭＳ 明朝" w:hAnsi="ＭＳ 明朝"/>
              </w:rPr>
            </w:pPr>
          </w:p>
        </w:tc>
        <w:tc>
          <w:tcPr>
            <w:tcW w:w="1418" w:type="dxa"/>
          </w:tcPr>
          <w:p w:rsidR="00CE5CDD" w:rsidRPr="002130E2" w:rsidRDefault="00CE5CDD">
            <w:pPr>
              <w:widowControl/>
              <w:jc w:val="left"/>
              <w:rPr>
                <w:rFonts w:ascii="ＭＳ 明朝" w:hAnsi="ＭＳ 明朝"/>
              </w:rPr>
            </w:pPr>
          </w:p>
        </w:tc>
        <w:tc>
          <w:tcPr>
            <w:tcW w:w="1134" w:type="dxa"/>
          </w:tcPr>
          <w:p w:rsidR="00CE5CDD" w:rsidRPr="002130E2" w:rsidRDefault="00CE5CDD">
            <w:pPr>
              <w:widowControl/>
              <w:jc w:val="left"/>
              <w:rPr>
                <w:rFonts w:ascii="ＭＳ 明朝" w:hAnsi="ＭＳ 明朝"/>
              </w:rPr>
            </w:pPr>
          </w:p>
        </w:tc>
        <w:tc>
          <w:tcPr>
            <w:tcW w:w="1931" w:type="dxa"/>
          </w:tcPr>
          <w:p w:rsidR="00CE5CDD" w:rsidRPr="002130E2" w:rsidRDefault="00CE5CDD">
            <w:pPr>
              <w:widowControl/>
              <w:jc w:val="left"/>
              <w:rPr>
                <w:rFonts w:ascii="ＭＳ 明朝" w:hAnsi="ＭＳ 明朝"/>
              </w:rPr>
            </w:pPr>
          </w:p>
        </w:tc>
      </w:tr>
    </w:tbl>
    <w:p w:rsidR="00CE5CDD" w:rsidRPr="002130E2" w:rsidRDefault="00C1391A">
      <w:pPr>
        <w:widowControl/>
        <w:jc w:val="left"/>
        <w:rPr>
          <w:rFonts w:ascii="ＭＳ 明朝" w:hAnsi="ＭＳ 明朝"/>
        </w:rPr>
      </w:pPr>
      <w:r w:rsidRPr="002130E2">
        <w:rPr>
          <w:rFonts w:ascii="ＭＳ 明朝" w:hAnsi="ＭＳ 明朝" w:hint="eastAsia"/>
        </w:rPr>
        <w:t>（注）　いずれも登記</w:t>
      </w:r>
      <w:r w:rsidR="00275B75">
        <w:rPr>
          <w:rFonts w:ascii="ＭＳ 明朝" w:hAnsi="ＭＳ 明朝" w:hint="eastAsia"/>
        </w:rPr>
        <w:t>記録</w:t>
      </w:r>
      <w:r w:rsidRPr="002130E2">
        <w:rPr>
          <w:rFonts w:ascii="ＭＳ 明朝" w:hAnsi="ＭＳ 明朝" w:hint="eastAsia"/>
        </w:rPr>
        <w:t>の記載に合わせて記載する。</w:t>
      </w:r>
    </w:p>
    <w:p w:rsidR="00CE5CDD" w:rsidRPr="002130E2" w:rsidRDefault="00C1391A">
      <w:pPr>
        <w:widowControl/>
        <w:jc w:val="left"/>
        <w:rPr>
          <w:rFonts w:ascii="ＭＳ 明朝" w:hAnsi="ＭＳ 明朝"/>
        </w:rPr>
      </w:pPr>
      <w:r w:rsidRPr="002130E2">
        <w:rPr>
          <w:rFonts w:ascii="ＭＳ 明朝" w:hAnsi="ＭＳ 明朝" w:hint="eastAsia"/>
        </w:rPr>
        <w:t xml:space="preserve">　</w:t>
      </w:r>
    </w:p>
    <w:p w:rsidR="00CE5CDD" w:rsidRPr="002130E2" w:rsidRDefault="00C1391A">
      <w:pPr>
        <w:widowControl/>
        <w:jc w:val="left"/>
        <w:rPr>
          <w:rFonts w:ascii="ＭＳ 明朝" w:hAnsi="ＭＳ 明朝"/>
        </w:rPr>
      </w:pPr>
      <w:r w:rsidRPr="002130E2">
        <w:rPr>
          <w:rFonts w:ascii="ＭＳ 明朝" w:hAnsi="ＭＳ 明朝" w:hint="eastAsia"/>
        </w:rPr>
        <w:t>…………………………………………………………………………………………………………</w:t>
      </w:r>
    </w:p>
    <w:p w:rsidR="00CE5CDD" w:rsidRPr="002130E2" w:rsidRDefault="00CE5CDD">
      <w:pPr>
        <w:widowControl/>
        <w:jc w:val="left"/>
        <w:rPr>
          <w:rFonts w:ascii="ＭＳ 明朝" w:hAnsi="ＭＳ 明朝"/>
        </w:rPr>
      </w:pPr>
    </w:p>
    <w:p w:rsidR="00CE5CDD" w:rsidRPr="002130E2" w:rsidRDefault="00C1391A">
      <w:pPr>
        <w:widowControl/>
        <w:ind w:leftChars="3105" w:left="6520" w:firstLineChars="66" w:firstLine="139"/>
        <w:jc w:val="left"/>
        <w:rPr>
          <w:rFonts w:ascii="ＭＳ 明朝" w:hAnsi="ＭＳ 明朝"/>
        </w:rPr>
      </w:pPr>
      <w:r w:rsidRPr="002130E2">
        <w:rPr>
          <w:rFonts w:ascii="ＭＳ 明朝" w:hAnsi="ＭＳ 明朝" w:hint="eastAsia"/>
        </w:rPr>
        <w:t>番号</w:t>
      </w:r>
    </w:p>
    <w:p w:rsidR="00CE5CDD" w:rsidRPr="002130E2" w:rsidRDefault="00C1391A">
      <w:pPr>
        <w:widowControl/>
        <w:ind w:leftChars="3105" w:left="6520" w:firstLineChars="266" w:firstLine="559"/>
        <w:jc w:val="left"/>
        <w:rPr>
          <w:rFonts w:ascii="ＭＳ 明朝" w:hAnsi="ＭＳ 明朝"/>
        </w:rPr>
      </w:pPr>
      <w:r w:rsidRPr="002130E2">
        <w:rPr>
          <w:rFonts w:ascii="ＭＳ 明朝" w:hAnsi="ＭＳ 明朝" w:hint="eastAsia"/>
        </w:rPr>
        <w:t xml:space="preserve">　年　月　日</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上記のとおり相違ないことを証明します。</w:t>
      </w:r>
    </w:p>
    <w:p w:rsidR="00CE5CDD" w:rsidRPr="002130E2" w:rsidRDefault="00CE5CDD">
      <w:pPr>
        <w:widowControl/>
        <w:jc w:val="left"/>
        <w:rPr>
          <w:rFonts w:ascii="ＭＳ 明朝" w:hAnsi="ＭＳ 明朝"/>
        </w:rPr>
      </w:pPr>
    </w:p>
    <w:p w:rsidR="00CE5CDD" w:rsidRPr="002130E2" w:rsidRDefault="001137C4">
      <w:pPr>
        <w:widowControl/>
        <w:ind w:leftChars="2700" w:left="5670"/>
        <w:jc w:val="left"/>
        <w:rPr>
          <w:rFonts w:ascii="ＭＳ 明朝" w:hAnsi="ＭＳ 明朝"/>
        </w:rPr>
      </w:pPr>
      <w:r>
        <w:rPr>
          <w:rFonts w:ascii="ＭＳ 明朝" w:hAnsi="ＭＳ 明朝" w:hint="eastAsia"/>
        </w:rPr>
        <w:t>横浜市長</w:t>
      </w:r>
    </w:p>
    <w:p w:rsidR="00CE5CDD" w:rsidRPr="002130E2" w:rsidRDefault="001137C4">
      <w:pPr>
        <w:widowControl/>
        <w:ind w:leftChars="2700" w:left="5670"/>
        <w:jc w:val="left"/>
        <w:rPr>
          <w:rFonts w:ascii="ＭＳ 明朝" w:hAnsi="ＭＳ 明朝"/>
        </w:rPr>
      </w:pPr>
      <w:r>
        <w:rPr>
          <w:rFonts w:ascii="ＭＳ 明朝" w:hAnsi="ＭＳ 明朝" w:hint="eastAsia"/>
        </w:rPr>
        <w:t>山中　竹春</w:t>
      </w:r>
      <w:r w:rsidR="00C1391A" w:rsidRPr="002130E2">
        <w:rPr>
          <w:rFonts w:ascii="ＭＳ 明朝" w:hAnsi="ＭＳ 明朝" w:hint="eastAsia"/>
        </w:rPr>
        <w:t xml:space="preserve">　　　　　印</w:t>
      </w: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8" behindDoc="0" locked="0" layoutInCell="1" hidden="0" allowOverlap="1">
                <wp:simplePos x="0" y="0"/>
                <wp:positionH relativeFrom="column">
                  <wp:posOffset>-146685</wp:posOffset>
                </wp:positionH>
                <wp:positionV relativeFrom="paragraph">
                  <wp:posOffset>200025</wp:posOffset>
                </wp:positionV>
                <wp:extent cx="5705475" cy="0"/>
                <wp:effectExtent l="0" t="635" r="29210" b="10795"/>
                <wp:wrapNone/>
                <wp:docPr id="1046" name="AutoShape 8"/>
                <wp:cNvGraphicFramePr/>
                <a:graphic xmlns:a="http://schemas.openxmlformats.org/drawingml/2006/main">
                  <a:graphicData uri="http://schemas.microsoft.com/office/word/2010/wordprocessingShape">
                    <wps:wsp>
                      <wps:cNvCnPr/>
                      <wps:spPr>
                        <a:xfrm>
                          <a:off x="0" y="0"/>
                          <a:ext cx="5705475" cy="0"/>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8" style="mso-wrap-distance-right:9pt;mso-wrap-distance-bottom:0pt;margin-top:15.75pt;mso-position-vertical-relative:text;mso-position-horizontal-relative:text;position:absolute;height:0pt;mso-wrap-distance-top:0pt;width:449.25pt;mso-wrap-distance-left:9pt;margin-left:-11.55pt;z-index:8;" o:spid="_x0000_s1046"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E5CDD">
      <w:pPr>
        <w:widowControl/>
        <w:jc w:val="left"/>
        <w:rPr>
          <w:rFonts w:ascii="ＭＳ 明朝" w:hAnsi="ＭＳ 明朝"/>
        </w:rPr>
      </w:pPr>
    </w:p>
    <w:p w:rsidR="00CE5CDD" w:rsidRPr="002130E2" w:rsidRDefault="00C1391A">
      <w:pPr>
        <w:widowControl/>
        <w:spacing w:line="240" w:lineRule="exact"/>
        <w:ind w:left="539" w:hangingChars="337" w:hanging="539"/>
        <w:jc w:val="left"/>
        <w:rPr>
          <w:rFonts w:ascii="ＭＳ 明朝" w:hAnsi="ＭＳ 明朝"/>
          <w:sz w:val="16"/>
        </w:rPr>
      </w:pPr>
      <w:r w:rsidRPr="002130E2">
        <w:rPr>
          <w:rFonts w:ascii="ＭＳ 明朝" w:hAnsi="ＭＳ 明朝" w:hint="eastAsia"/>
          <w:sz w:val="16"/>
        </w:rPr>
        <w:t>注　１）都道府県知事の部分は、マンション建替事業が市の区域内で行われる場合にあっては市長に変更すること。</w:t>
      </w:r>
    </w:p>
    <w:p w:rsidR="00CE5CDD" w:rsidRPr="002130E2" w:rsidRDefault="00C1391A">
      <w:pPr>
        <w:widowControl/>
        <w:spacing w:line="240" w:lineRule="exact"/>
        <w:ind w:left="539" w:hangingChars="337" w:hanging="539"/>
        <w:jc w:val="left"/>
        <w:rPr>
          <w:rFonts w:ascii="ＭＳ 明朝" w:hAnsi="ＭＳ 明朝"/>
          <w:sz w:val="16"/>
        </w:rPr>
      </w:pPr>
      <w:r w:rsidRPr="002130E2">
        <w:rPr>
          <w:rFonts w:ascii="ＭＳ 明朝" w:hAnsi="ＭＳ 明朝" w:hint="eastAsia"/>
          <w:sz w:val="16"/>
        </w:rPr>
        <w:t xml:space="preserve">　　２）当該登記を受ける別紙の申請人が、租税特別措置法第</w:t>
      </w:r>
      <w:r w:rsidRPr="002130E2">
        <w:rPr>
          <w:rFonts w:ascii="ＭＳ 明朝" w:hAnsi="ＭＳ 明朝"/>
          <w:sz w:val="16"/>
        </w:rPr>
        <w:t>76条第１項に規定する担保権等の登記に係る権利を有する</w:t>
      </w:r>
      <w:r w:rsidRPr="002130E2">
        <w:rPr>
          <w:rFonts w:ascii="ＭＳ 明朝" w:hAnsi="ＭＳ 明朝" w:hint="eastAsia"/>
          <w:sz w:val="16"/>
        </w:rPr>
        <w:t>もの</w:t>
      </w:r>
      <w:r w:rsidRPr="002130E2">
        <w:rPr>
          <w:rFonts w:ascii="ＭＳ 明朝" w:hAnsi="ＭＳ 明朝"/>
          <w:sz w:val="16"/>
        </w:rPr>
        <w:t>である場合、証明事項は１.、２.、及び５.となるため、３.及び４.は二重線等で抹消する。</w:t>
      </w:r>
    </w:p>
    <w:p w:rsidR="00CE5CDD" w:rsidRPr="002130E2" w:rsidRDefault="00C1391A">
      <w:pPr>
        <w:widowControl/>
        <w:spacing w:line="240" w:lineRule="exact"/>
        <w:ind w:left="539" w:hangingChars="337" w:hanging="539"/>
        <w:jc w:val="left"/>
        <w:rPr>
          <w:rFonts w:ascii="ＭＳ 明朝" w:hAnsi="ＭＳ 明朝"/>
          <w:sz w:val="16"/>
        </w:rPr>
      </w:pPr>
      <w:r w:rsidRPr="002130E2">
        <w:rPr>
          <w:rFonts w:ascii="ＭＳ 明朝" w:hAnsi="ＭＳ 明朝" w:hint="eastAsia"/>
          <w:sz w:val="16"/>
        </w:rPr>
        <w:t xml:space="preserve">　　３）当該登記を受ける別紙の申請人が、同項に規定する施行再建マンションの敷地利用権を与えられることとなるものであって隣接施行敷地を取得しない場合、証明事項は１</w:t>
      </w:r>
      <w:r w:rsidRPr="002130E2">
        <w:rPr>
          <w:rFonts w:ascii="ＭＳ 明朝" w:hAnsi="ＭＳ 明朝"/>
          <w:sz w:val="16"/>
        </w:rPr>
        <w:t>.、２.、３.及び５.となるため４.は二重線等で抹消する。</w:t>
      </w:r>
    </w:p>
    <w:p w:rsidR="00CE5CDD" w:rsidRPr="002130E2" w:rsidRDefault="00C1391A">
      <w:pPr>
        <w:widowControl/>
        <w:spacing w:line="240" w:lineRule="exact"/>
        <w:ind w:leftChars="150" w:left="669" w:hangingChars="221" w:hanging="354"/>
        <w:jc w:val="left"/>
        <w:rPr>
          <w:rFonts w:ascii="ＭＳ 明朝" w:hAnsi="ＭＳ 明朝"/>
          <w:sz w:val="16"/>
        </w:rPr>
      </w:pPr>
      <w:r w:rsidRPr="002130E2">
        <w:rPr>
          <w:rFonts w:ascii="ＭＳ 明朝" w:hAnsi="ＭＳ 明朝" w:hint="eastAsia"/>
          <w:sz w:val="16"/>
        </w:rPr>
        <w:t>４）３</w:t>
      </w:r>
      <w:r w:rsidRPr="002130E2">
        <w:rPr>
          <w:rFonts w:ascii="ＭＳ 明朝" w:hAnsi="ＭＳ 明朝"/>
          <w:sz w:val="16"/>
        </w:rPr>
        <w:t>.</w:t>
      </w:r>
      <w:r w:rsidRPr="002130E2">
        <w:rPr>
          <w:rFonts w:ascii="ＭＳ 明朝" w:hAnsi="ＭＳ 明朝" w:hint="eastAsia"/>
          <w:sz w:val="16"/>
        </w:rPr>
        <w:t>を記入するに当たっては、以下の計算をすること。</w:t>
      </w:r>
    </w:p>
    <w:p w:rsidR="00CE5CDD" w:rsidRPr="002130E2" w:rsidRDefault="00C1391A">
      <w:pPr>
        <w:spacing w:line="240" w:lineRule="exact"/>
        <w:ind w:leftChars="338" w:left="1033" w:hangingChars="202" w:hanging="323"/>
        <w:rPr>
          <w:rFonts w:ascii="ＭＳ 明朝" w:hAnsi="ＭＳ 明朝"/>
          <w:sz w:val="16"/>
        </w:rPr>
      </w:pPr>
      <w:r w:rsidRPr="002130E2">
        <w:rPr>
          <w:rFonts w:ascii="ＭＳ 明朝" w:hAnsi="ＭＳ 明朝" w:hint="eastAsia"/>
          <w:sz w:val="16"/>
        </w:rPr>
        <w:t>①　隣接施行敷地を取得しない場合</w:t>
      </w:r>
    </w:p>
    <w:p w:rsidR="00CE5CDD" w:rsidRPr="002130E2" w:rsidRDefault="00C1391A">
      <w:pPr>
        <w:spacing w:line="240" w:lineRule="exact"/>
        <w:ind w:leftChars="414" w:left="1031" w:hangingChars="101" w:hanging="162"/>
        <w:rPr>
          <w:rFonts w:ascii="ＭＳ 明朝" w:hAnsi="ＭＳ 明朝"/>
          <w:sz w:val="16"/>
        </w:rPr>
      </w:pPr>
      <w:r w:rsidRPr="002130E2">
        <w:rPr>
          <w:rFonts w:ascii="ＭＳ 明朝" w:hAnsi="ＭＳ 明朝" w:hint="eastAsia"/>
          <w:sz w:val="16"/>
        </w:rPr>
        <w:t>（施行再建マンションの敷地利用権の価額の概算額－施行マンションの敷地利用権の価額）［Ａ］／施行再建マンションの敷地利用権の価額の概算額［Ｂ］</w:t>
      </w:r>
    </w:p>
    <w:p w:rsidR="00CE5CDD" w:rsidRPr="002130E2" w:rsidRDefault="00C1391A">
      <w:pPr>
        <w:spacing w:line="240" w:lineRule="exact"/>
        <w:ind w:leftChars="338" w:left="1033" w:hangingChars="202" w:hanging="323"/>
        <w:rPr>
          <w:rFonts w:ascii="ＭＳ 明朝" w:hAnsi="ＭＳ 明朝"/>
          <w:sz w:val="16"/>
        </w:rPr>
      </w:pPr>
      <w:r w:rsidRPr="002130E2">
        <w:rPr>
          <w:rFonts w:ascii="ＭＳ 明朝" w:hAnsi="ＭＳ 明朝" w:hint="eastAsia"/>
          <w:sz w:val="16"/>
        </w:rPr>
        <w:t>②　隣接施行敷地を取得する場合</w:t>
      </w:r>
    </w:p>
    <w:p w:rsidR="00CE5CDD" w:rsidRPr="002130E2" w:rsidRDefault="00C1391A">
      <w:pPr>
        <w:spacing w:line="240" w:lineRule="exact"/>
        <w:ind w:leftChars="414" w:left="1031" w:hangingChars="101" w:hanging="162"/>
        <w:rPr>
          <w:rFonts w:ascii="ＭＳ 明朝" w:hAnsi="ＭＳ 明朝"/>
          <w:sz w:val="16"/>
        </w:rPr>
      </w:pPr>
      <w:r w:rsidRPr="002130E2">
        <w:rPr>
          <w:rFonts w:ascii="ＭＳ 明朝" w:hAnsi="ＭＳ 明朝" w:hint="eastAsia"/>
          <w:sz w:val="16"/>
        </w:rPr>
        <w:t>ア　権利変換前の敷地利用権部分の価額（※）≧施行マンションの敷地利用権の価額の場合</w:t>
      </w:r>
    </w:p>
    <w:p w:rsidR="00CE5CDD" w:rsidRPr="002130E2" w:rsidRDefault="00C1391A">
      <w:pPr>
        <w:spacing w:line="240" w:lineRule="exact"/>
        <w:ind w:leftChars="490" w:left="1450" w:hangingChars="301" w:hanging="421"/>
        <w:rPr>
          <w:rFonts w:ascii="ＭＳ 明朝" w:hAnsi="ＭＳ 明朝"/>
          <w:sz w:val="14"/>
        </w:rPr>
      </w:pPr>
      <w:r w:rsidRPr="002130E2">
        <w:rPr>
          <w:rFonts w:ascii="ＭＳ 明朝" w:hAnsi="ＭＳ 明朝" w:hint="eastAsia"/>
          <w:sz w:val="14"/>
        </w:rPr>
        <w:t>（※）権利変換前の敷地利用権部分の価額：施行再建マンションの敷地利用権の価額の概算額－（隣接施行敷地の価額及び減価額の合計額×施行再建マンションの敷地利用権に係る持分）（以下同じ。）</w:t>
      </w:r>
    </w:p>
    <w:p w:rsidR="00CE5CDD" w:rsidRPr="002130E2" w:rsidRDefault="00C1391A">
      <w:pPr>
        <w:spacing w:line="240" w:lineRule="exact"/>
        <w:ind w:leftChars="338" w:left="1033" w:hangingChars="202" w:hanging="323"/>
        <w:rPr>
          <w:rFonts w:ascii="ＭＳ 明朝" w:hAnsi="ＭＳ 明朝"/>
          <w:sz w:val="16"/>
        </w:rPr>
      </w:pPr>
      <w:r w:rsidRPr="002130E2">
        <w:rPr>
          <w:rFonts w:ascii="ＭＳ 明朝" w:hAnsi="ＭＳ 明朝" w:hint="eastAsia"/>
          <w:sz w:val="16"/>
        </w:rPr>
        <w:t xml:space="preserve">　（施行再建マンションの敷地利用権の価額の概算額－施行マンションの敷地利用権の価額）［Ａ］／施行再建マンションの敷地利用権の価額の概算額［Ｂ］</w:t>
      </w:r>
    </w:p>
    <w:p w:rsidR="00CE5CDD" w:rsidRPr="002130E2" w:rsidRDefault="00C1391A">
      <w:pPr>
        <w:spacing w:line="240" w:lineRule="exact"/>
        <w:ind w:leftChars="414" w:left="1031" w:hangingChars="101" w:hanging="162"/>
        <w:rPr>
          <w:rFonts w:ascii="ＭＳ 明朝" w:hAnsi="ＭＳ 明朝"/>
          <w:sz w:val="16"/>
        </w:rPr>
      </w:pPr>
      <w:r w:rsidRPr="002130E2">
        <w:rPr>
          <w:rFonts w:ascii="ＭＳ 明朝" w:hAnsi="ＭＳ 明朝" w:hint="eastAsia"/>
          <w:sz w:val="16"/>
        </w:rPr>
        <w:t>イ　権利変換前の敷地利用権部分の価額＜施行マンションの敷地利用権の価額の場合</w:t>
      </w:r>
    </w:p>
    <w:p w:rsidR="00CE5CDD" w:rsidRPr="002130E2" w:rsidRDefault="00C1391A">
      <w:pPr>
        <w:spacing w:line="240" w:lineRule="exact"/>
        <w:ind w:leftChars="338" w:left="1033" w:hangingChars="202" w:hanging="323"/>
        <w:rPr>
          <w:rFonts w:ascii="ＭＳ 明朝" w:hAnsi="ＭＳ 明朝"/>
          <w:sz w:val="16"/>
        </w:rPr>
      </w:pPr>
      <w:r w:rsidRPr="002130E2">
        <w:rPr>
          <w:rFonts w:ascii="ＭＳ 明朝" w:hAnsi="ＭＳ 明朝" w:hint="eastAsia"/>
          <w:sz w:val="16"/>
        </w:rPr>
        <w:t xml:space="preserve">　（隣接施行敷地の価額及び減価額の合計額×施行再建マンションの敷地利用権に係る持分）［Ａ］／施行再建マンションの敷地利用権の価額の概算額［Ｂ］</w:t>
      </w:r>
    </w:p>
    <w:p w:rsidR="00CE5CDD" w:rsidRPr="002130E2" w:rsidRDefault="00C1391A">
      <w:pPr>
        <w:pStyle w:val="a5"/>
        <w:spacing w:line="240" w:lineRule="exact"/>
        <w:ind w:leftChars="134" w:left="563" w:hangingChars="176" w:hanging="282"/>
        <w:jc w:val="left"/>
        <w:rPr>
          <w:rFonts w:ascii="ＭＳ 明朝" w:hAnsi="ＭＳ 明朝"/>
          <w:sz w:val="16"/>
        </w:rPr>
      </w:pPr>
      <w:r w:rsidRPr="002130E2">
        <w:rPr>
          <w:rFonts w:ascii="ＭＳ 明朝" w:hAnsi="ＭＳ 明朝" w:hint="eastAsia"/>
          <w:sz w:val="16"/>
        </w:rPr>
        <w:t>５）証明申請書を都道府県知事（市の区域内で行われる場合にあっては市長）宛てに提出するに際しては、施行再建マンションが５</w:t>
      </w:r>
      <w:r w:rsidRPr="002130E2">
        <w:rPr>
          <w:rFonts w:ascii="ＭＳ 明朝" w:hAnsi="ＭＳ 明朝"/>
          <w:sz w:val="16"/>
        </w:rPr>
        <w:t>.に該当することを示す書面等を添付すること。</w:t>
      </w:r>
    </w:p>
    <w:p w:rsidR="00CE5CDD" w:rsidRPr="002130E2" w:rsidRDefault="00CE5CDD" w:rsidP="005D7D82">
      <w:pPr>
        <w:widowControl/>
        <w:jc w:val="right"/>
        <w:rPr>
          <w:rFonts w:ascii="ＭＳ 明朝" w:hAnsi="ＭＳ 明朝"/>
          <w:sz w:val="16"/>
        </w:rPr>
      </w:pPr>
    </w:p>
    <w:sectPr w:rsidR="00CE5CDD" w:rsidRPr="002130E2">
      <w:headerReference w:type="default" r:id="rId6"/>
      <w:footerReference w:type="default" r:id="rId7"/>
      <w:pgSz w:w="11906" w:h="16838"/>
      <w:pgMar w:top="1418" w:right="1701" w:bottom="1134" w:left="1701" w:header="851" w:footer="16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DA" w:rsidRDefault="001B2CDA">
      <w:r>
        <w:separator/>
      </w:r>
    </w:p>
  </w:endnote>
  <w:endnote w:type="continuationSeparator" w:id="0">
    <w:p w:rsidR="001B2CDA" w:rsidRDefault="001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9"/>
      <w:jc w:val="center"/>
    </w:pPr>
  </w:p>
  <w:p w:rsidR="001B2CDA" w:rsidRDefault="001B2C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DA" w:rsidRDefault="001B2CDA">
      <w:r>
        <w:separator/>
      </w:r>
    </w:p>
  </w:footnote>
  <w:footnote w:type="continuationSeparator" w:id="0">
    <w:p w:rsidR="001B2CDA" w:rsidRDefault="001B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7"/>
      <w:jc w:val="right"/>
      <w:rPr>
        <w:color w:val="FF000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D"/>
    <w:rsid w:val="00015409"/>
    <w:rsid w:val="00092A59"/>
    <w:rsid w:val="001137C4"/>
    <w:rsid w:val="00125C93"/>
    <w:rsid w:val="00150611"/>
    <w:rsid w:val="001B2CDA"/>
    <w:rsid w:val="001E45AC"/>
    <w:rsid w:val="002130E2"/>
    <w:rsid w:val="0025245F"/>
    <w:rsid w:val="00275B75"/>
    <w:rsid w:val="002C207B"/>
    <w:rsid w:val="00305D90"/>
    <w:rsid w:val="0038221A"/>
    <w:rsid w:val="004E52B7"/>
    <w:rsid w:val="005D7D82"/>
    <w:rsid w:val="00652EA7"/>
    <w:rsid w:val="006A3568"/>
    <w:rsid w:val="006D6C26"/>
    <w:rsid w:val="006F5941"/>
    <w:rsid w:val="00720766"/>
    <w:rsid w:val="00793991"/>
    <w:rsid w:val="008974CA"/>
    <w:rsid w:val="00995B31"/>
    <w:rsid w:val="009A173D"/>
    <w:rsid w:val="00A235A0"/>
    <w:rsid w:val="00AD269E"/>
    <w:rsid w:val="00B1746E"/>
    <w:rsid w:val="00B46F6B"/>
    <w:rsid w:val="00B76C74"/>
    <w:rsid w:val="00B94916"/>
    <w:rsid w:val="00C1391A"/>
    <w:rsid w:val="00C20197"/>
    <w:rsid w:val="00CE5CDD"/>
    <w:rsid w:val="00D26B2A"/>
    <w:rsid w:val="00D84DA0"/>
    <w:rsid w:val="00E20986"/>
    <w:rsid w:val="00ED0745"/>
    <w:rsid w:val="00F8493E"/>
    <w:rsid w:val="00F9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3E2B3F"/>
  <w15:chartTrackingRefBased/>
  <w15:docId w15:val="{C5E54391-7E6C-4C90-AA56-0CB46FB5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Revision"/>
    <w:rPr>
      <w:kern w:val="2"/>
      <w:sz w:val="21"/>
    </w:rPr>
  </w:style>
  <w:style w:type="character" w:customStyle="1" w:styleId="st1">
    <w:name w:val="st1"/>
    <w:basedOn w:val="a0"/>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1420</Words>
  <Characters>131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野原 淳史</dc:creator>
  <cp:lastModifiedBy>山崎 琢也</cp:lastModifiedBy>
  <cp:revision>3</cp:revision>
  <cp:lastPrinted>2022-04-01T00:38:00Z</cp:lastPrinted>
  <dcterms:created xsi:type="dcterms:W3CDTF">2024-02-15T04:27:00Z</dcterms:created>
  <dcterms:modified xsi:type="dcterms:W3CDTF">2024-02-15T04:27:00Z</dcterms:modified>
</cp:coreProperties>
</file>