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81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788"/>
        <w:gridCol w:w="2473"/>
        <w:gridCol w:w="2354"/>
      </w:tblGrid>
      <w:tr w:rsidR="00C565F9" w:rsidRPr="006B717C" w:rsidTr="00167D42">
        <w:trPr>
          <w:trHeight w:val="567"/>
        </w:trPr>
        <w:tc>
          <w:tcPr>
            <w:tcW w:w="10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6F" w:rsidRPr="006B717C" w:rsidRDefault="00C565F9" w:rsidP="0072406F">
            <w:pPr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6B717C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要　望　書（要望確認書）</w:t>
            </w:r>
          </w:p>
        </w:tc>
      </w:tr>
      <w:tr w:rsidR="00C565F9" w:rsidRPr="006B717C" w:rsidTr="00167D42">
        <w:trPr>
          <w:gridBefore w:val="3"/>
          <w:wBefore w:w="8034" w:type="dxa"/>
          <w:trHeight w:val="7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要望番号№【　</w:t>
            </w:r>
            <w:r w:rsidR="00CB48E5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　</w:t>
            </w:r>
            <w:r w:rsidR="00CB48E5" w:rsidRPr="00CB48E5">
              <w:rPr>
                <w:rFonts w:ascii="BIZ UDP明朝 Medium" w:eastAsia="BIZ UDP明朝 Medium" w:hAnsi="BIZ UDP明朝 Medium" w:hint="eastAsia"/>
                <w:bCs/>
                <w:color w:val="FF0000"/>
                <w:sz w:val="22"/>
                <w:szCs w:val="22"/>
              </w:rPr>
              <w:t>1</w:t>
            </w:r>
            <w:r w:rsidR="006B717C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　</w:t>
            </w:r>
            <w:r w:rsidRPr="006B717C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　】</w:t>
            </w:r>
          </w:p>
        </w:tc>
      </w:tr>
      <w:tr w:rsidR="00C565F9" w:rsidRPr="006B717C" w:rsidTr="00167D42">
        <w:trPr>
          <w:trHeight w:val="466"/>
        </w:trPr>
        <w:tc>
          <w:tcPr>
            <w:tcW w:w="773" w:type="dxa"/>
            <w:shd w:val="clear" w:color="auto" w:fill="auto"/>
            <w:noWrap/>
            <w:hideMark/>
          </w:tcPr>
          <w:p w:rsidR="0072406F" w:rsidRPr="006B717C" w:rsidRDefault="00C565F9" w:rsidP="0072406F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協議会名</w:t>
            </w:r>
          </w:p>
        </w:tc>
        <w:tc>
          <w:tcPr>
            <w:tcW w:w="9615" w:type="dxa"/>
            <w:gridSpan w:val="3"/>
            <w:shd w:val="clear" w:color="auto" w:fill="auto"/>
            <w:noWrap/>
            <w:hideMark/>
          </w:tcPr>
          <w:p w:rsidR="0072406F" w:rsidRPr="00417B64" w:rsidRDefault="00F724C8" w:rsidP="006B717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〇〇小学校スクールゾーン安全対策</w:t>
            </w:r>
            <w:r w:rsidR="00417B64" w:rsidRPr="00417B64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協議会</w:t>
            </w:r>
          </w:p>
        </w:tc>
      </w:tr>
      <w:tr w:rsidR="00C565F9" w:rsidRPr="006B717C" w:rsidTr="00167D42">
        <w:trPr>
          <w:trHeight w:val="187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72406F" w:rsidRPr="006B717C" w:rsidRDefault="0072406F" w:rsidP="00167D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要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望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容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137C7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C565F9" w:rsidP="0072406F">
            <w:pPr>
              <w:numPr>
                <w:ilvl w:val="0"/>
                <w:numId w:val="1"/>
              </w:num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警察関係　　　　　　　※□継続案件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･信号機　　□設置　□改良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･横断歩道　□設置　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･一時停止(路面のとまれ) □設置　□補修</w:t>
            </w:r>
          </w:p>
          <w:p w:rsidR="0072406F" w:rsidRPr="006B717C" w:rsidRDefault="00C565F9" w:rsidP="0072406F">
            <w:pPr>
              <w:spacing w:line="260" w:lineRule="exact"/>
              <w:ind w:firstLineChars="450" w:firstLine="99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(標識のとまれ) □設置　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□交通取締り（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）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　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 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48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2406F" w:rsidRPr="006B717C" w:rsidRDefault="00690CAC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2" type="#_x0000_t63" style="position:absolute;left:0;text-align:left;margin-left:17.75pt;margin-top:12.5pt;width:224.05pt;height:53.6pt;z-index:251660800;mso-position-horizontal-relative:text;mso-position-vertical-relative:text" adj="17951,-17610" strokecolor="red">
                  <v:textbox style="mso-next-textbox:#_x0000_s1032" inset="5.85pt,.7pt,5.85pt,.7pt">
                    <w:txbxContent>
                      <w:p w:rsidR="00B57D8A" w:rsidRPr="00B57D8A" w:rsidRDefault="00B57D8A">
                        <w:pP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 w:rsidRPr="00B57D8A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区役所・土木事務所・警察署で分けずに通し番号で記入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565F9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② 土木事務所関係　　　　※□継続案件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･道路標示(中央線、外側線)　□設置 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･路面標示(減速ﾏｰｸ、ｶﾗｰ舗装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>)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□設置 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･道路施設(ｶﾞｰﾄﾞﾚｰﾙ、横断防止柵、車止め、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歩道等)　□設置 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　　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）</w:t>
            </w:r>
          </w:p>
          <w:p w:rsidR="0072406F" w:rsidRPr="006B717C" w:rsidRDefault="0072406F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565F9" w:rsidRPr="006B717C" w:rsidTr="00167D42">
        <w:trPr>
          <w:trHeight w:val="1824"/>
        </w:trPr>
        <w:tc>
          <w:tcPr>
            <w:tcW w:w="773" w:type="dxa"/>
            <w:vMerge/>
            <w:shd w:val="clear" w:color="auto" w:fill="auto"/>
            <w:noWrap/>
            <w:hideMark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690CAC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.15pt;margin-top:7.6pt;width:461.8pt;height:82.75pt;z-index:251657728;mso-position-horizontal-relative:text;mso-position-vertical-relative:text" strokecolor="red" strokeweight="1pt">
                  <v:textbox style="mso-next-textbox:#_x0000_s1029" inset="5.85pt,.7pt,5.85pt,.7pt">
                    <w:txbxContent>
                      <w:p w:rsidR="00CB48E5" w:rsidRPr="00CB48E5" w:rsidRDefault="00CB48E5" w:rsidP="00CB48E5">
                        <w:pPr>
                          <w:spacing w:line="1020" w:lineRule="auto"/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 w:rsidRPr="00CB48E5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記入不要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B48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警察の回答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□今年度中に実施予定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□来年度以降に実施調整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□実施が難しい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（理由：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□その他（　　　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482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土木事務所の回答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対策の内容（　　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□今年度中に実施予定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□来年度以降に実施調整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□実施が難しい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（理由：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</w:tc>
      </w:tr>
      <w:tr w:rsidR="00C565F9" w:rsidRPr="006B717C" w:rsidTr="00167D42">
        <w:trPr>
          <w:trHeight w:val="846"/>
        </w:trPr>
        <w:tc>
          <w:tcPr>
            <w:tcW w:w="773" w:type="dxa"/>
            <w:vMerge/>
            <w:shd w:val="clear" w:color="auto" w:fill="auto"/>
            <w:noWrap/>
            <w:hideMark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vMerge w:val="restart"/>
            <w:shd w:val="clear" w:color="auto" w:fill="auto"/>
            <w:noWrap/>
            <w:hideMark/>
          </w:tcPr>
          <w:p w:rsidR="0072406F" w:rsidRPr="006B717C" w:rsidRDefault="00690CAC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oval id="_x0000_s1031" style="position:absolute;left:0;text-align:left;margin-left:126.1pt;margin-top:11.15pt;width:32.3pt;height:21pt;z-index:251659776;mso-position-horizontal-relative:text;mso-position-vertical-relative:text" filled="f" strokecolor="red" strokeweight="1.5pt">
                  <v:textbox inset="5.85pt,.7pt,5.85pt,.7pt"/>
                  <w10:wrap anchorx="page" anchory="page"/>
                </v:oval>
              </w:pict>
            </w:r>
            <w:r w:rsidR="00C565F9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区役所関係　　　　　　※□継続案件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･ｽｸｰﾙｿﾞｰﾝ路面標示の新設・補修</w:t>
            </w:r>
          </w:p>
          <w:p w:rsidR="0072406F" w:rsidRPr="006B717C" w:rsidRDefault="00690CAC" w:rsidP="006B717C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7.85pt;margin-top:18.45pt;width:214.15pt;height:32.6pt;z-index:251654656">
                  <v:textbox inset="5.85pt,.7pt,5.85pt,.7pt"/>
                  <w10:wrap anchorx="page" anchory="page"/>
                </v:shape>
              </w:pict>
            </w:r>
            <w:r w:rsidR="00C565F9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406F" w:rsidRPr="006B717C" w:rsidRDefault="00C565F9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学校関係　　　　　　　※□継続案件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□見守り活動の強化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□その他（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）</w:t>
            </w:r>
          </w:p>
        </w:tc>
      </w:tr>
      <w:tr w:rsidR="00C565F9" w:rsidRPr="006B717C" w:rsidTr="00167D42">
        <w:trPr>
          <w:trHeight w:val="856"/>
        </w:trPr>
        <w:tc>
          <w:tcPr>
            <w:tcW w:w="773" w:type="dxa"/>
            <w:vMerge/>
            <w:shd w:val="clear" w:color="auto" w:fill="auto"/>
            <w:noWrap/>
            <w:hideMark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vMerge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72406F" w:rsidP="007240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72406F" w:rsidRPr="006B717C" w:rsidRDefault="00C565F9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地域関係　　　　　　　※□継続案件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□見守り活動の強化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□その他（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</w:tc>
      </w:tr>
      <w:tr w:rsidR="00C565F9" w:rsidRPr="006B717C" w:rsidTr="00167D42">
        <w:trPr>
          <w:trHeight w:val="1351"/>
        </w:trPr>
        <w:tc>
          <w:tcPr>
            <w:tcW w:w="773" w:type="dxa"/>
            <w:vMerge/>
            <w:shd w:val="clear" w:color="auto" w:fill="auto"/>
            <w:noWrap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690CAC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shape id="_x0000_s1030" type="#_x0000_t202" style="position:absolute;left:0;text-align:left;margin-left:11.85pt;margin-top:5.55pt;width:449.55pt;height:74.25pt;z-index:251658752;mso-position-horizontal-relative:text;mso-position-vertical-relative:text" strokecolor="red" strokeweight="1pt">
                  <v:textbox style="mso-next-textbox:#_x0000_s1030" inset="5.85pt,.7pt,5.85pt,.7pt">
                    <w:txbxContent>
                      <w:p w:rsidR="00CB48E5" w:rsidRPr="00CB48E5" w:rsidRDefault="00CB48E5" w:rsidP="00CB48E5">
                        <w:pPr>
                          <w:spacing w:line="1020" w:lineRule="auto"/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 w:rsidRPr="00CB48E5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記入不要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B48E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区役所の回答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□今年度中に実施予定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□来年度以降に実施調整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□実施が難しい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（理由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（　　　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4827" w:type="dxa"/>
            <w:gridSpan w:val="2"/>
            <w:shd w:val="clear" w:color="auto" w:fill="auto"/>
          </w:tcPr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①～⑤以外の部署に関すること</w:t>
            </w:r>
          </w:p>
          <w:p w:rsidR="0072406F" w:rsidRPr="006B717C" w:rsidRDefault="00690CAC" w:rsidP="006B717C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shape id="_x0000_s1027" type="#_x0000_t185" style="position:absolute;left:0;text-align:left;margin-left:7.85pt;margin-top:19.25pt;width:214.15pt;height:42.15pt;z-index:251655680">
                  <v:textbox inset="5.85pt,.7pt,5.85pt,.7pt"/>
                  <w10:wrap anchorx="page" anchory="page"/>
                </v:shape>
              </w:pict>
            </w:r>
            <w:r w:rsidR="00C565F9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</w:p>
        </w:tc>
      </w:tr>
      <w:tr w:rsidR="00167D42" w:rsidRPr="006B717C" w:rsidTr="00167D42">
        <w:trPr>
          <w:trHeight w:val="466"/>
        </w:trPr>
        <w:tc>
          <w:tcPr>
            <w:tcW w:w="773" w:type="dxa"/>
            <w:vMerge w:val="restart"/>
            <w:shd w:val="clear" w:color="auto" w:fill="auto"/>
            <w:noWrap/>
          </w:tcPr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ab/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167D42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</w:p>
          <w:p w:rsidR="00167D42" w:rsidRPr="006B717C" w:rsidRDefault="00167D42" w:rsidP="00167D42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詳</w:t>
            </w: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細</w:t>
            </w:r>
          </w:p>
        </w:tc>
        <w:tc>
          <w:tcPr>
            <w:tcW w:w="9615" w:type="dxa"/>
            <w:gridSpan w:val="3"/>
            <w:shd w:val="clear" w:color="auto" w:fill="auto"/>
          </w:tcPr>
          <w:p w:rsidR="00CB48E5" w:rsidRPr="006B717C" w:rsidRDefault="00167D42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（住所・道路名等を詳細まで記入）</w:t>
            </w:r>
          </w:p>
          <w:p w:rsidR="00167D42" w:rsidRPr="00A12A90" w:rsidRDefault="00CB48E5" w:rsidP="0072406F">
            <w:pPr>
              <w:spacing w:line="280" w:lineRule="exact"/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A12A90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戸塚町</w:t>
            </w:r>
            <w:r w:rsidR="00A12A90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○○-○（番地や枝番まで）　△△公園横</w:t>
            </w:r>
          </w:p>
        </w:tc>
      </w:tr>
      <w:tr w:rsidR="00167D42" w:rsidRPr="006B717C" w:rsidTr="00167D42">
        <w:trPr>
          <w:trHeight w:val="559"/>
        </w:trPr>
        <w:tc>
          <w:tcPr>
            <w:tcW w:w="773" w:type="dxa"/>
            <w:vMerge/>
            <w:shd w:val="clear" w:color="auto" w:fill="auto"/>
            <w:noWrap/>
          </w:tcPr>
          <w:p w:rsidR="00167D42" w:rsidRPr="006B717C" w:rsidRDefault="00167D42" w:rsidP="007240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</w:tcPr>
          <w:p w:rsidR="00167D42" w:rsidRPr="006B717C" w:rsidRDefault="00167D42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（交通の状況など、対策を要望する理由）</w:t>
            </w:r>
          </w:p>
          <w:p w:rsidR="00167D42" w:rsidRPr="00A12A90" w:rsidRDefault="00A12A90" w:rsidP="00167D42">
            <w:pPr>
              <w:spacing w:line="280" w:lineRule="exact"/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A12A90">
              <w:rPr>
                <w:rFonts w:ascii="BIZ UDP明朝 Medium" w:eastAsia="BIZ UDP明朝 Medium" w:hAnsi="BIZ UDP明朝 Medium" w:hint="eastAsia"/>
                <w:color w:val="FF0000"/>
                <w:sz w:val="22"/>
                <w:szCs w:val="22"/>
              </w:rPr>
              <w:t>スクールゾーン路面標示が見えなくなっているため、補修してほしい</w:t>
            </w:r>
          </w:p>
        </w:tc>
      </w:tr>
      <w:tr w:rsidR="00167D42" w:rsidRPr="006B717C" w:rsidTr="00167D42">
        <w:trPr>
          <w:trHeight w:val="4805"/>
        </w:trPr>
        <w:tc>
          <w:tcPr>
            <w:tcW w:w="773" w:type="dxa"/>
            <w:vMerge/>
            <w:shd w:val="clear" w:color="auto" w:fill="auto"/>
            <w:noWrap/>
          </w:tcPr>
          <w:p w:rsidR="00167D42" w:rsidRPr="006B717C" w:rsidRDefault="00167D42" w:rsidP="007240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</w:tcPr>
          <w:p w:rsidR="00167D42" w:rsidRDefault="00167D42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（該当箇所の地図及び写真</w:t>
            </w:r>
            <w:r w:rsidR="00A12A9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（カラー）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※スペースが足りない場合は裏面を利用</w:t>
            </w:r>
          </w:p>
          <w:p w:rsidR="00A12A90" w:rsidRPr="006B717C" w:rsidRDefault="00690CAC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w:pict>
                <v:shape id="_x0000_s1034" type="#_x0000_t202" style="position:absolute;left:0;text-align:left;margin-left:29.75pt;margin-top:29.5pt;width:273pt;height:162.75pt;z-index:251661824" strokecolor="red">
                  <v:textbox inset="5.85pt,.7pt,5.85pt,.7pt">
                    <w:txbxContent>
                      <w:p w:rsidR="00690CAC" w:rsidRDefault="00690CAC">
                        <w:pPr>
                          <w:rPr>
                            <w:rFonts w:hint="eastAsia"/>
                          </w:rPr>
                        </w:pPr>
                        <w:bookmarkStart w:id="0" w:name="_GoBack"/>
                        <w:bookmarkEnd w:id="0"/>
                      </w:p>
                      <w:p w:rsidR="00690CAC" w:rsidRPr="00690CAC" w:rsidRDefault="00690CAC">
                        <w:pPr>
                          <w:rPr>
                            <w:sz w:val="36"/>
                          </w:rPr>
                        </w:pPr>
                      </w:p>
                      <w:p w:rsidR="00690CAC" w:rsidRPr="00690CAC" w:rsidRDefault="00690CAC" w:rsidP="00690CAC">
                        <w:pPr>
                          <w:jc w:val="center"/>
                          <w:rPr>
                            <w:rFonts w:hint="eastAsia"/>
                            <w:color w:val="FF0000"/>
                            <w:sz w:val="36"/>
                          </w:rPr>
                        </w:pPr>
                        <w:r w:rsidRPr="00690CAC">
                          <w:rPr>
                            <w:rFonts w:hint="eastAsia"/>
                            <w:color w:val="FF0000"/>
                            <w:sz w:val="36"/>
                          </w:rPr>
                          <w:t>カラー写真</w:t>
                        </w:r>
                      </w:p>
                    </w:txbxContent>
                  </v:textbox>
                </v:shape>
              </w:pict>
            </w:r>
            <w:r w:rsidR="00A12A9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</w:tc>
      </w:tr>
    </w:tbl>
    <w:p w:rsidR="00F5491E" w:rsidRPr="006B717C" w:rsidRDefault="00690CAC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noProof/>
          <w:sz w:val="22"/>
          <w:szCs w:val="22"/>
        </w:rPr>
        <w:pict>
          <v:shape id="_x0000_s1028" type="#_x0000_t202" style="position:absolute;left:0;text-align:left;margin-left:210.05pt;margin-top:-16.7pt;width:101.5pt;height:29.45pt;z-index:251656704;mso-position-horizontal-relative:text;mso-position-vertical-relative:text" strokecolor="red" strokeweight="1.5pt">
            <v:textbox inset="5.85pt,.7pt,5.85pt,.7pt">
              <w:txbxContent>
                <w:p w:rsidR="00CB48E5" w:rsidRPr="00CB48E5" w:rsidRDefault="00CB48E5" w:rsidP="00CB48E5">
                  <w:pPr>
                    <w:spacing w:line="360" w:lineRule="auto"/>
                    <w:jc w:val="center"/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CB48E5">
                    <w:rPr>
                      <w:rFonts w:ascii="BIZ UDPゴシック" w:eastAsia="BIZ UDPゴシック" w:hAnsi="BIZ UDPゴシック" w:hint="eastAsia"/>
                      <w:color w:val="FF0000"/>
                    </w:rPr>
                    <w:t>記入例</w:t>
                  </w:r>
                </w:p>
              </w:txbxContent>
            </v:textbox>
            <w10:wrap anchorx="page" anchory="page"/>
          </v:shape>
        </w:pict>
      </w:r>
    </w:p>
    <w:sectPr w:rsidR="00F5491E" w:rsidRPr="006B717C" w:rsidSect="007240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4E" w:rsidRDefault="00DC5D4E" w:rsidP="00137C7F">
      <w:r>
        <w:separator/>
      </w:r>
    </w:p>
  </w:endnote>
  <w:endnote w:type="continuationSeparator" w:id="0">
    <w:p w:rsidR="00DC5D4E" w:rsidRDefault="00DC5D4E" w:rsidP="0013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Malgun Gothic Semilight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4E" w:rsidRDefault="00DC5D4E" w:rsidP="00137C7F">
      <w:r>
        <w:separator/>
      </w:r>
    </w:p>
  </w:footnote>
  <w:footnote w:type="continuationSeparator" w:id="0">
    <w:p w:rsidR="00DC5D4E" w:rsidRDefault="00DC5D4E" w:rsidP="0013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9E9"/>
    <w:multiLevelType w:val="hybridMultilevel"/>
    <w:tmpl w:val="3DF66B30"/>
    <w:lvl w:ilvl="0" w:tplc="B8BC9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AEDB32" w:tentative="1">
      <w:start w:val="1"/>
      <w:numFmt w:val="aiueoFullWidth"/>
      <w:lvlText w:val="(%2)"/>
      <w:lvlJc w:val="left"/>
      <w:pPr>
        <w:ind w:left="840" w:hanging="420"/>
      </w:pPr>
    </w:lvl>
    <w:lvl w:ilvl="2" w:tplc="8C16D422" w:tentative="1">
      <w:start w:val="1"/>
      <w:numFmt w:val="decimalEnclosedCircle"/>
      <w:lvlText w:val="%3"/>
      <w:lvlJc w:val="left"/>
      <w:pPr>
        <w:ind w:left="1260" w:hanging="420"/>
      </w:pPr>
    </w:lvl>
    <w:lvl w:ilvl="3" w:tplc="D548A2F6" w:tentative="1">
      <w:start w:val="1"/>
      <w:numFmt w:val="decimal"/>
      <w:lvlText w:val="%4."/>
      <w:lvlJc w:val="left"/>
      <w:pPr>
        <w:ind w:left="1680" w:hanging="420"/>
      </w:pPr>
    </w:lvl>
    <w:lvl w:ilvl="4" w:tplc="5FF21D02" w:tentative="1">
      <w:start w:val="1"/>
      <w:numFmt w:val="aiueoFullWidth"/>
      <w:lvlText w:val="(%5)"/>
      <w:lvlJc w:val="left"/>
      <w:pPr>
        <w:ind w:left="2100" w:hanging="420"/>
      </w:pPr>
    </w:lvl>
    <w:lvl w:ilvl="5" w:tplc="32DC80FC" w:tentative="1">
      <w:start w:val="1"/>
      <w:numFmt w:val="decimalEnclosedCircle"/>
      <w:lvlText w:val="%6"/>
      <w:lvlJc w:val="left"/>
      <w:pPr>
        <w:ind w:left="2520" w:hanging="420"/>
      </w:pPr>
    </w:lvl>
    <w:lvl w:ilvl="6" w:tplc="C5E2F240" w:tentative="1">
      <w:start w:val="1"/>
      <w:numFmt w:val="decimal"/>
      <w:lvlText w:val="%7."/>
      <w:lvlJc w:val="left"/>
      <w:pPr>
        <w:ind w:left="2940" w:hanging="420"/>
      </w:pPr>
    </w:lvl>
    <w:lvl w:ilvl="7" w:tplc="3D02FF78" w:tentative="1">
      <w:start w:val="1"/>
      <w:numFmt w:val="aiueoFullWidth"/>
      <w:lvlText w:val="(%8)"/>
      <w:lvlJc w:val="left"/>
      <w:pPr>
        <w:ind w:left="3360" w:hanging="420"/>
      </w:pPr>
    </w:lvl>
    <w:lvl w:ilvl="8" w:tplc="36C478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05417"/>
    <w:multiLevelType w:val="hybridMultilevel"/>
    <w:tmpl w:val="6AE2EC9E"/>
    <w:lvl w:ilvl="0" w:tplc="373C48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32B8D4" w:tentative="1">
      <w:start w:val="1"/>
      <w:numFmt w:val="aiueoFullWidth"/>
      <w:lvlText w:val="(%2)"/>
      <w:lvlJc w:val="left"/>
      <w:pPr>
        <w:ind w:left="840" w:hanging="420"/>
      </w:pPr>
    </w:lvl>
    <w:lvl w:ilvl="2" w:tplc="1E703920" w:tentative="1">
      <w:start w:val="1"/>
      <w:numFmt w:val="decimalEnclosedCircle"/>
      <w:lvlText w:val="%3"/>
      <w:lvlJc w:val="left"/>
      <w:pPr>
        <w:ind w:left="1260" w:hanging="420"/>
      </w:pPr>
    </w:lvl>
    <w:lvl w:ilvl="3" w:tplc="F8AC6BA6" w:tentative="1">
      <w:start w:val="1"/>
      <w:numFmt w:val="decimal"/>
      <w:lvlText w:val="%4."/>
      <w:lvlJc w:val="left"/>
      <w:pPr>
        <w:ind w:left="1680" w:hanging="420"/>
      </w:pPr>
    </w:lvl>
    <w:lvl w:ilvl="4" w:tplc="31143484" w:tentative="1">
      <w:start w:val="1"/>
      <w:numFmt w:val="aiueoFullWidth"/>
      <w:lvlText w:val="(%5)"/>
      <w:lvlJc w:val="left"/>
      <w:pPr>
        <w:ind w:left="2100" w:hanging="420"/>
      </w:pPr>
    </w:lvl>
    <w:lvl w:ilvl="5" w:tplc="FB8E1FC8" w:tentative="1">
      <w:start w:val="1"/>
      <w:numFmt w:val="decimalEnclosedCircle"/>
      <w:lvlText w:val="%6"/>
      <w:lvlJc w:val="left"/>
      <w:pPr>
        <w:ind w:left="2520" w:hanging="420"/>
      </w:pPr>
    </w:lvl>
    <w:lvl w:ilvl="6" w:tplc="7B58812C" w:tentative="1">
      <w:start w:val="1"/>
      <w:numFmt w:val="decimal"/>
      <w:lvlText w:val="%7."/>
      <w:lvlJc w:val="left"/>
      <w:pPr>
        <w:ind w:left="2940" w:hanging="420"/>
      </w:pPr>
    </w:lvl>
    <w:lvl w:ilvl="7" w:tplc="EEF4B88C" w:tentative="1">
      <w:start w:val="1"/>
      <w:numFmt w:val="aiueoFullWidth"/>
      <w:lvlText w:val="(%8)"/>
      <w:lvlJc w:val="left"/>
      <w:pPr>
        <w:ind w:left="3360" w:hanging="420"/>
      </w:pPr>
    </w:lvl>
    <w:lvl w:ilvl="8" w:tplc="7104403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06F"/>
    <w:rsid w:val="00020877"/>
    <w:rsid w:val="00021E68"/>
    <w:rsid w:val="00137C7F"/>
    <w:rsid w:val="00167D42"/>
    <w:rsid w:val="001D51D7"/>
    <w:rsid w:val="001E0779"/>
    <w:rsid w:val="00412211"/>
    <w:rsid w:val="00417B64"/>
    <w:rsid w:val="00617089"/>
    <w:rsid w:val="00690CAC"/>
    <w:rsid w:val="006B717C"/>
    <w:rsid w:val="0072406F"/>
    <w:rsid w:val="0080176E"/>
    <w:rsid w:val="009C6D34"/>
    <w:rsid w:val="00A12A90"/>
    <w:rsid w:val="00B1707D"/>
    <w:rsid w:val="00B57D8A"/>
    <w:rsid w:val="00BA0A6A"/>
    <w:rsid w:val="00BF4927"/>
    <w:rsid w:val="00C565F9"/>
    <w:rsid w:val="00CB48E5"/>
    <w:rsid w:val="00CC1CB5"/>
    <w:rsid w:val="00CF0F14"/>
    <w:rsid w:val="00CF5BEF"/>
    <w:rsid w:val="00DC5D4E"/>
    <w:rsid w:val="00F41EE2"/>
    <w:rsid w:val="00F5491E"/>
    <w:rsid w:val="00F653B7"/>
    <w:rsid w:val="00F679EF"/>
    <w:rsid w:val="00F724C8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4:docId w14:val="641DC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6F"/>
    <w:pPr>
      <w:widowControl w:val="0"/>
      <w:jc w:val="both"/>
    </w:pPr>
    <w:rPr>
      <w:rFonts w:ascii="Century" w:eastAsia="ＭＳ ゴシック" w:hAnsi="Century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51D7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5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51D7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2024-04-10T07:51:00Z</dcterms:created>
  <dcterms:modified xsi:type="dcterms:W3CDTF">2024-04-10T07:52:00Z</dcterms:modified>
</cp:coreProperties>
</file>