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93C5328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9C669A">
        <w:rPr>
          <w:rFonts w:hint="eastAsia"/>
        </w:rPr>
        <w:t>鶴見</w:t>
      </w:r>
      <w:r w:rsidRPr="009C669A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7657BDAB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="003E2928">
        <w:rPr>
          <w:rFonts w:hint="eastAsia"/>
        </w:rPr>
        <w:t>駒岡</w:t>
      </w:r>
      <w:r w:rsidRPr="003E2928">
        <w:rPr>
          <w:rFonts w:hint="eastAsia"/>
        </w:rPr>
        <w:t>地域ケアプラザの</w:t>
      </w:r>
      <w:r w:rsidRPr="00176A3C">
        <w:rPr>
          <w:rFonts w:hint="eastAsia"/>
        </w:rPr>
        <w:t>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2928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C669A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2024-11-05T01:28:00Z</dcterms:modified>
</cp:coreProperties>
</file>