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3B255F00"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１部あたり</w:t>
            </w:r>
            <w:r w:rsidRPr="00F90E1C">
              <w:rPr>
                <w:highlight w:val="cyan"/>
              </w:rPr>
              <w:t>50</w:t>
            </w:r>
            <w:r w:rsidRPr="00F90E1C">
              <w:rPr>
                <w:rFonts w:hint="eastAsia"/>
                <w:highlight w:val="cyan"/>
              </w:rPr>
              <w:t>ページ程度</w:t>
            </w:r>
            <w:r>
              <w:rPr>
                <w:rFonts w:hint="eastAsia"/>
              </w:rPr>
              <w:t>を限度に作成してください。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0D55509C"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lastRenderedPageBreak/>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w:t>
      </w:r>
      <w:r w:rsidRPr="000A1552">
        <w:rPr>
          <w:rFonts w:hint="eastAsia"/>
        </w:rPr>
        <w:lastRenderedPageBreak/>
        <w:t>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lastRenderedPageBreak/>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1D0221AD"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3E9E"/>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6A92518-7F99-4C49-890B-0B0345E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2024-10-02T08:01:00Z</dcterms:created>
  <dcterms:modified xsi:type="dcterms:W3CDTF">2024-11-05T01:58:00Z</dcterms:modified>
</cp:coreProperties>
</file>