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9C669A">
        <w:rPr>
          <w:rFonts w:hint="eastAsia"/>
        </w:rPr>
        <w:t>鶴見</w:t>
      </w:r>
      <w:r w:rsidRPr="009C669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60C46D6F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201B5A" w:rsidRPr="00201B5A">
        <w:rPr>
          <w:rFonts w:hint="eastAsia"/>
        </w:rPr>
        <w:t>生麦</w:t>
      </w:r>
      <w:r w:rsidRPr="00201B5A">
        <w:rPr>
          <w:rFonts w:hint="eastAsia"/>
        </w:rPr>
        <w:t>地域ケアプラザの公募に参加す</w:t>
      </w:r>
      <w:r w:rsidRPr="00176A3C">
        <w:rPr>
          <w:rFonts w:hint="eastAsia"/>
        </w:rPr>
        <w:t>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1B5A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2024-11-05T01:31:00Z</dcterms:modified>
</cp:coreProperties>
</file>